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DC" w:rsidRDefault="009C19DC" w:rsidP="009C19DC">
      <w:pPr>
        <w:widowControl w:val="0"/>
        <w:autoSpaceDE w:val="0"/>
        <w:autoSpaceDN w:val="0"/>
        <w:adjustRightInd w:val="0"/>
        <w:ind w:left="5670"/>
        <w:rPr>
          <w:sz w:val="28"/>
          <w:szCs w:val="28"/>
        </w:rPr>
      </w:pPr>
      <w:r>
        <w:rPr>
          <w:sz w:val="28"/>
          <w:szCs w:val="28"/>
        </w:rPr>
        <w:t>Приложение № 1</w:t>
      </w:r>
    </w:p>
    <w:p w:rsidR="009C19DC" w:rsidRDefault="009C19DC" w:rsidP="009C19DC">
      <w:pPr>
        <w:widowControl w:val="0"/>
        <w:autoSpaceDE w:val="0"/>
        <w:autoSpaceDN w:val="0"/>
        <w:adjustRightInd w:val="0"/>
        <w:ind w:left="5670"/>
        <w:rPr>
          <w:sz w:val="28"/>
          <w:szCs w:val="28"/>
        </w:rPr>
      </w:pPr>
      <w:r>
        <w:rPr>
          <w:sz w:val="28"/>
          <w:szCs w:val="28"/>
        </w:rPr>
        <w:t>К решению Петровского сельского Совета депутатов от 26.12.2007 г № 21</w:t>
      </w:r>
    </w:p>
    <w:p w:rsidR="009C19DC" w:rsidRDefault="009C19DC" w:rsidP="009C19DC">
      <w:pPr>
        <w:widowControl w:val="0"/>
        <w:autoSpaceDE w:val="0"/>
        <w:autoSpaceDN w:val="0"/>
        <w:adjustRightInd w:val="0"/>
        <w:rPr>
          <w:sz w:val="28"/>
          <w:szCs w:val="28"/>
        </w:rPr>
      </w:pPr>
    </w:p>
    <w:p w:rsidR="009C19DC" w:rsidRDefault="009C19DC" w:rsidP="009C19DC">
      <w:pPr>
        <w:widowControl w:val="0"/>
        <w:autoSpaceDE w:val="0"/>
        <w:autoSpaceDN w:val="0"/>
        <w:adjustRightInd w:val="0"/>
        <w:jc w:val="center"/>
        <w:rPr>
          <w:b/>
          <w:bCs/>
          <w:sz w:val="28"/>
          <w:szCs w:val="28"/>
        </w:rPr>
      </w:pPr>
      <w:r>
        <w:rPr>
          <w:b/>
          <w:bCs/>
          <w:sz w:val="28"/>
          <w:szCs w:val="28"/>
        </w:rPr>
        <w:t>Положение</w:t>
      </w:r>
    </w:p>
    <w:p w:rsidR="009C19DC" w:rsidRDefault="009C19DC" w:rsidP="009C19DC">
      <w:pPr>
        <w:widowControl w:val="0"/>
        <w:autoSpaceDE w:val="0"/>
        <w:autoSpaceDN w:val="0"/>
        <w:adjustRightInd w:val="0"/>
        <w:jc w:val="center"/>
        <w:rPr>
          <w:b/>
          <w:bCs/>
          <w:sz w:val="28"/>
          <w:szCs w:val="28"/>
        </w:rPr>
      </w:pPr>
      <w:r>
        <w:rPr>
          <w:b/>
          <w:bCs/>
          <w:sz w:val="28"/>
          <w:szCs w:val="28"/>
        </w:rPr>
        <w:t xml:space="preserve">о муниципальной службе в Администрации Петровского сельсовета </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1. Общие положения.</w:t>
      </w:r>
    </w:p>
    <w:p w:rsidR="009C19DC" w:rsidRDefault="009C19DC" w:rsidP="009C19DC">
      <w:pPr>
        <w:widowControl w:val="0"/>
        <w:tabs>
          <w:tab w:val="left" w:pos="1418"/>
        </w:tabs>
        <w:autoSpaceDE w:val="0"/>
        <w:autoSpaceDN w:val="0"/>
        <w:adjustRightInd w:val="0"/>
        <w:ind w:firstLine="720"/>
        <w:jc w:val="both"/>
        <w:rPr>
          <w:sz w:val="28"/>
          <w:szCs w:val="28"/>
        </w:rPr>
      </w:pPr>
      <w:r>
        <w:rPr>
          <w:sz w:val="28"/>
          <w:szCs w:val="28"/>
        </w:rPr>
        <w:t>1.1.</w:t>
      </w:r>
      <w:r>
        <w:rPr>
          <w:sz w:val="28"/>
          <w:szCs w:val="28"/>
        </w:rPr>
        <w:tab/>
        <w:t>Настоящим Положением определены условия и порядок прохождения муниципальной службы, требования к муниципальному служащему, его статус и иные вопросы, связанные с осуществлением муниципальной службы.</w:t>
      </w:r>
    </w:p>
    <w:p w:rsidR="009C19DC" w:rsidRDefault="009C19DC" w:rsidP="009C19DC">
      <w:pPr>
        <w:widowControl w:val="0"/>
        <w:tabs>
          <w:tab w:val="left" w:pos="1418"/>
        </w:tabs>
        <w:autoSpaceDE w:val="0"/>
        <w:autoSpaceDN w:val="0"/>
        <w:adjustRightInd w:val="0"/>
        <w:ind w:firstLine="720"/>
        <w:jc w:val="both"/>
        <w:rPr>
          <w:sz w:val="28"/>
          <w:szCs w:val="28"/>
        </w:rPr>
      </w:pPr>
      <w:r>
        <w:rPr>
          <w:sz w:val="28"/>
          <w:szCs w:val="28"/>
        </w:rPr>
        <w:t xml:space="preserve">1.2. </w:t>
      </w:r>
      <w:proofErr w:type="gramStart"/>
      <w:r>
        <w:rPr>
          <w:sz w:val="28"/>
          <w:szCs w:val="28"/>
        </w:rPr>
        <w:t>Муниципальная служба в администрации Петровского сельсовета осуществляется в соответствии с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законодательством Российской Федерации о труде, законом Алтайского края «О муниципальной службе в Алтайском крае», Уставом и иными нормативными правовыми актами, регулирующими профессиональную деятельность муниципальных служащих.</w:t>
      </w:r>
      <w:proofErr w:type="gramEnd"/>
    </w:p>
    <w:p w:rsidR="009C19DC" w:rsidRDefault="009C19DC" w:rsidP="009C19DC">
      <w:pPr>
        <w:widowControl w:val="0"/>
        <w:tabs>
          <w:tab w:val="left" w:pos="1418"/>
        </w:tabs>
        <w:autoSpaceDE w:val="0"/>
        <w:autoSpaceDN w:val="0"/>
        <w:adjustRightInd w:val="0"/>
        <w:ind w:firstLine="720"/>
        <w:jc w:val="both"/>
        <w:rPr>
          <w:sz w:val="28"/>
          <w:szCs w:val="28"/>
        </w:rPr>
      </w:pPr>
      <w:r>
        <w:rPr>
          <w:sz w:val="28"/>
          <w:szCs w:val="28"/>
        </w:rPr>
        <w:t xml:space="preserve">1.3. </w:t>
      </w:r>
      <w:proofErr w:type="gramStart"/>
      <w:r>
        <w:rPr>
          <w:sz w:val="28"/>
          <w:szCs w:val="28"/>
        </w:rPr>
        <w:t xml:space="preserve">Муниципальная должность - должность в органах местного самоуправления, понимаемая как структурная единица муниципального органа с закрепленным за ней кругом прав и обязанностей по исполнению и обеспечению исполнения полномочий муниципального органа, ответственностью за их исполнение и денежным содержанием, учрежденная уставом муниципального образования или настоящим положением в соответствии с федеральными законами и законами Алтайского края и подлежащая замещению одним лицом. </w:t>
      </w:r>
      <w:proofErr w:type="gramEnd"/>
    </w:p>
    <w:p w:rsidR="009C19DC" w:rsidRDefault="009C19DC" w:rsidP="009C19DC">
      <w:pPr>
        <w:pStyle w:val="ConsNormal"/>
        <w:widowControl/>
        <w:jc w:val="both"/>
        <w:rPr>
          <w:rFonts w:ascii="Times New Roman" w:hAnsi="Times New Roman" w:cs="Times New Roman"/>
          <w:sz w:val="28"/>
          <w:szCs w:val="28"/>
        </w:rPr>
      </w:pPr>
      <w:r>
        <w:rPr>
          <w:rFonts w:ascii="Times New Roman" w:hAnsi="Times New Roman" w:cs="Times New Roman"/>
          <w:sz w:val="28"/>
          <w:szCs w:val="28"/>
        </w:rPr>
        <w:t>Для технического обеспечения деятельности органов местного самоуправления в их штатное расписание могут включаться должности, не относящиеся к муниципальным должностям.</w:t>
      </w:r>
    </w:p>
    <w:p w:rsidR="009C19DC" w:rsidRDefault="009C19DC" w:rsidP="009C19DC">
      <w:pPr>
        <w:autoSpaceDE w:val="0"/>
        <w:autoSpaceDN w:val="0"/>
        <w:adjustRightInd w:val="0"/>
        <w:ind w:firstLine="720"/>
        <w:jc w:val="both"/>
        <w:rPr>
          <w:sz w:val="28"/>
          <w:szCs w:val="28"/>
        </w:rPr>
      </w:pPr>
      <w:r>
        <w:rPr>
          <w:sz w:val="28"/>
          <w:szCs w:val="28"/>
        </w:rPr>
        <w:t>Муниципальной службой является профессиональная деятельность на постоянной основе в органах местного самоуправления по исполнению их полномочий на муниципальных должностях, кроме должностей депутатов, членов выборных органов местного самоуправления, выборных должностей местного самоуправления, предусмотренных уставом муниципального образования, а также кроме должностей, не относящихся к муниципальным должностям.</w:t>
      </w:r>
    </w:p>
    <w:p w:rsidR="009C19DC" w:rsidRDefault="009C19DC" w:rsidP="009C19DC">
      <w:pPr>
        <w:pStyle w:val="ConsNormal"/>
        <w:widowControl/>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являются граждане Российской Федерации, замещающие муниципальные должности, за исключением должности депутатов, членов выборных органов местного самоуправления, выборных должностей местного самоуправления, предусмотренных уставом муниципального образования, а так же должности, создаваемые для технического обеспечения деятельности органов местного самоуправления.</w:t>
      </w:r>
    </w:p>
    <w:p w:rsidR="009C19DC" w:rsidRDefault="009C19DC" w:rsidP="009C19DC">
      <w:pPr>
        <w:widowControl w:val="0"/>
        <w:tabs>
          <w:tab w:val="left" w:pos="1418"/>
        </w:tabs>
        <w:autoSpaceDE w:val="0"/>
        <w:autoSpaceDN w:val="0"/>
        <w:adjustRightInd w:val="0"/>
        <w:ind w:firstLine="720"/>
        <w:jc w:val="both"/>
        <w:rPr>
          <w:sz w:val="28"/>
          <w:szCs w:val="28"/>
        </w:rPr>
      </w:pPr>
      <w:r>
        <w:rPr>
          <w:sz w:val="28"/>
          <w:szCs w:val="28"/>
        </w:rPr>
        <w:lastRenderedPageBreak/>
        <w:t>1.4.</w:t>
      </w:r>
      <w:r>
        <w:rPr>
          <w:sz w:val="28"/>
          <w:szCs w:val="28"/>
        </w:rPr>
        <w:tab/>
        <w:t>Муниципальная служба основана на принципах:</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верховенства Конституции Российской Федерации, федеральных законов, Устава Алтайского края и законов Алтайского края перед иными правовыми актами органов государственной власти края, органов и должностных лиц местного самоуправления, должностными инструкциями, приказами и распоряжениями вышестоящего руководителя при исполнении муниципальными служащими своих должностных обязанностей и обеспечении их прав;</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приоритета прав и свобод человека и гражданина;</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равного доступа жителей муниципального образования к муниципальной службе в соответствии со способностями и профессиональной подготовкой;</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единства основных требований, предъявляемых к муниципальной службе;</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несменяемости и внепартийности муниципальной службы;</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отделения религиозных объединений от органа местного самоуправления;</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гласности в организации и осуществлении муниципальной службы;</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ответственности муниципальных служащих за неисполнение или ненадлежащее исполнение своих должностных обязанностей;</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профессионализма и компетентности муниципальных служащих;</w:t>
      </w:r>
    </w:p>
    <w:p w:rsidR="009C19DC" w:rsidRDefault="009C19DC" w:rsidP="009C19DC">
      <w:pPr>
        <w:widowControl w:val="0"/>
        <w:numPr>
          <w:ilvl w:val="0"/>
          <w:numId w:val="1"/>
        </w:numPr>
        <w:tabs>
          <w:tab w:val="num" w:pos="993"/>
        </w:tabs>
        <w:autoSpaceDE w:val="0"/>
        <w:autoSpaceDN w:val="0"/>
        <w:adjustRightInd w:val="0"/>
        <w:ind w:left="0" w:firstLine="709"/>
        <w:jc w:val="both"/>
        <w:rPr>
          <w:sz w:val="28"/>
          <w:szCs w:val="28"/>
        </w:rPr>
      </w:pPr>
      <w:r>
        <w:rPr>
          <w:sz w:val="28"/>
          <w:szCs w:val="28"/>
        </w:rPr>
        <w:t>обязательности для муниципальных служащих решений, принятых вышестоящими руководителями и органом местного самоуправления в пределах их компетенции в соответствии с законодательством Российской Федерации.</w:t>
      </w:r>
    </w:p>
    <w:p w:rsidR="009C19DC" w:rsidRDefault="009C19DC" w:rsidP="009C19DC">
      <w:pPr>
        <w:widowControl w:val="0"/>
        <w:autoSpaceDE w:val="0"/>
        <w:autoSpaceDN w:val="0"/>
        <w:adjustRightInd w:val="0"/>
        <w:ind w:firstLine="720"/>
        <w:jc w:val="both"/>
        <w:rPr>
          <w:sz w:val="28"/>
          <w:szCs w:val="28"/>
        </w:rPr>
      </w:pPr>
      <w:r>
        <w:rPr>
          <w:sz w:val="28"/>
          <w:szCs w:val="28"/>
        </w:rPr>
        <w:t>1.5. Не допускается установление ограничений или преимуществ в занятии муниципальных должностей муниципальной службы в зависимости от пола, национальности, социального положения, отношения к религии, убеждений, принадлежности к общественным объединениям.</w:t>
      </w:r>
    </w:p>
    <w:p w:rsidR="009C19DC" w:rsidRDefault="009C19DC" w:rsidP="009C19DC">
      <w:pPr>
        <w:widowControl w:val="0"/>
        <w:autoSpaceDE w:val="0"/>
        <w:autoSpaceDN w:val="0"/>
        <w:adjustRightInd w:val="0"/>
        <w:ind w:firstLine="720"/>
        <w:jc w:val="both"/>
        <w:rPr>
          <w:sz w:val="28"/>
          <w:szCs w:val="28"/>
        </w:rPr>
      </w:pPr>
      <w:r>
        <w:rPr>
          <w:sz w:val="28"/>
          <w:szCs w:val="28"/>
        </w:rPr>
        <w:t>Не допускается установление условий поступления на муниципальную службу, замещения отдельных должностей муниципальной службы кроме условий, связанных с профессиональной подготовкой, опытом работы, состоянием здоровья, устанавливаемых федеральным законодательством и законодательством Алтайского края.</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2. Права и обязанности муниципального служащего.</w:t>
      </w:r>
    </w:p>
    <w:p w:rsidR="009C19DC" w:rsidRDefault="009C19DC" w:rsidP="009C19DC">
      <w:pPr>
        <w:widowControl w:val="0"/>
        <w:autoSpaceDE w:val="0"/>
        <w:autoSpaceDN w:val="0"/>
        <w:adjustRightInd w:val="0"/>
        <w:ind w:firstLine="720"/>
        <w:jc w:val="both"/>
        <w:rPr>
          <w:sz w:val="28"/>
          <w:szCs w:val="28"/>
        </w:rPr>
      </w:pPr>
      <w:r>
        <w:rPr>
          <w:sz w:val="28"/>
          <w:szCs w:val="28"/>
        </w:rPr>
        <w:t>2.1. Муниципальными служащими являются граждане Российской Федерации, занимающие муниципальные должности муниципальной службы согласно Реестру муниципальных должностей в  администрации Петровского сельсовета.</w:t>
      </w:r>
    </w:p>
    <w:p w:rsidR="009C19DC" w:rsidRDefault="009C19DC" w:rsidP="009C19DC">
      <w:pPr>
        <w:widowControl w:val="0"/>
        <w:autoSpaceDE w:val="0"/>
        <w:autoSpaceDN w:val="0"/>
        <w:adjustRightInd w:val="0"/>
        <w:ind w:firstLine="720"/>
        <w:jc w:val="both"/>
        <w:rPr>
          <w:sz w:val="28"/>
          <w:szCs w:val="28"/>
        </w:rPr>
      </w:pPr>
      <w:r>
        <w:rPr>
          <w:sz w:val="28"/>
          <w:szCs w:val="28"/>
        </w:rPr>
        <w:t>2.2. Денежное вознаграждение муниципальному служащему выплачивается за счет средств бюджета  администрации Петровского сельсовета.</w:t>
      </w:r>
    </w:p>
    <w:p w:rsidR="009C19DC" w:rsidRDefault="009C19DC" w:rsidP="009C19DC">
      <w:pPr>
        <w:widowControl w:val="0"/>
        <w:autoSpaceDE w:val="0"/>
        <w:autoSpaceDN w:val="0"/>
        <w:adjustRightInd w:val="0"/>
        <w:ind w:firstLine="720"/>
        <w:jc w:val="both"/>
        <w:rPr>
          <w:sz w:val="28"/>
          <w:szCs w:val="28"/>
        </w:rPr>
      </w:pPr>
      <w:r>
        <w:rPr>
          <w:sz w:val="28"/>
          <w:szCs w:val="28"/>
        </w:rPr>
        <w:t xml:space="preserve"> Муниципальные служащие, выполняющие организационно-распорядительные функции, являются должностными лицами.</w:t>
      </w:r>
    </w:p>
    <w:p w:rsidR="009C19DC" w:rsidRDefault="009C19DC" w:rsidP="009C19DC">
      <w:pPr>
        <w:widowControl w:val="0"/>
        <w:autoSpaceDE w:val="0"/>
        <w:autoSpaceDN w:val="0"/>
        <w:adjustRightInd w:val="0"/>
        <w:ind w:firstLine="720"/>
        <w:jc w:val="both"/>
        <w:rPr>
          <w:sz w:val="28"/>
          <w:szCs w:val="28"/>
        </w:rPr>
      </w:pPr>
      <w:r>
        <w:rPr>
          <w:sz w:val="28"/>
          <w:szCs w:val="28"/>
        </w:rPr>
        <w:lastRenderedPageBreak/>
        <w:t>2.4. Муниципальный служащий обязан:</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обеспечивать соблюдение Конституции Российской Федерации, реализацию федеральных законов и законов (название субъекта Российской Федерации);</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добросовестно исполнять должностные обязанности;</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обеспечивать соблюдение и защиту прав и законных интересов граждан;</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 xml:space="preserve">исполнять приказы, распоряжения и </w:t>
      </w:r>
      <w:proofErr w:type="gramStart"/>
      <w:r>
        <w:rPr>
          <w:sz w:val="28"/>
          <w:szCs w:val="28"/>
        </w:rPr>
        <w:t>указания</w:t>
      </w:r>
      <w:proofErr w:type="gramEnd"/>
      <w:r>
        <w:rPr>
          <w:sz w:val="28"/>
          <w:szCs w:val="28"/>
        </w:rPr>
        <w:t xml:space="preserve"> вышестоящих в порядке подчиненности руководителей, отданные в пределах их должностных полномочий, за исключением незаконных;</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своевременно рассматривать в пределах своих должностных обязанностей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принимать по ним решения;</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соблюдать установленные правила внутреннего трудового распорядка, должностные инструкции, порядок работы со служебной информацией;</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поддерживать уровень квалификации, достаточный для исполнения своих должностных обязанностей;</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других лиц;</w:t>
      </w:r>
    </w:p>
    <w:p w:rsidR="009C19DC" w:rsidRDefault="009C19DC" w:rsidP="009C19DC">
      <w:pPr>
        <w:widowControl w:val="0"/>
        <w:numPr>
          <w:ilvl w:val="0"/>
          <w:numId w:val="2"/>
        </w:numPr>
        <w:tabs>
          <w:tab w:val="num" w:pos="993"/>
        </w:tabs>
        <w:autoSpaceDE w:val="0"/>
        <w:autoSpaceDN w:val="0"/>
        <w:adjustRightInd w:val="0"/>
        <w:ind w:left="0" w:firstLine="709"/>
        <w:jc w:val="both"/>
        <w:rPr>
          <w:sz w:val="28"/>
          <w:szCs w:val="28"/>
        </w:rPr>
      </w:pPr>
      <w:r>
        <w:rPr>
          <w:sz w:val="28"/>
          <w:szCs w:val="28"/>
        </w:rPr>
        <w:t>ежегодно представлять в органы государственной налоговой службы сведения о полученных доходах и имуществе, принадлежащем ему на праве собственности, являющихся объектами налогообложения.</w:t>
      </w:r>
    </w:p>
    <w:p w:rsidR="009C19DC" w:rsidRDefault="009C19DC" w:rsidP="009C19DC">
      <w:pPr>
        <w:widowControl w:val="0"/>
        <w:autoSpaceDE w:val="0"/>
        <w:autoSpaceDN w:val="0"/>
        <w:adjustRightInd w:val="0"/>
        <w:ind w:firstLine="720"/>
        <w:jc w:val="both"/>
        <w:rPr>
          <w:sz w:val="28"/>
          <w:szCs w:val="28"/>
        </w:rPr>
      </w:pPr>
      <w:r>
        <w:rPr>
          <w:sz w:val="28"/>
          <w:szCs w:val="28"/>
        </w:rPr>
        <w:t xml:space="preserve">2.5. Муниципальный служащий имеет право </w:t>
      </w:r>
      <w:proofErr w:type="gramStart"/>
      <w:r>
        <w:rPr>
          <w:sz w:val="28"/>
          <w:szCs w:val="28"/>
        </w:rPr>
        <w:t>на</w:t>
      </w:r>
      <w:proofErr w:type="gramEnd"/>
      <w:r>
        <w:rPr>
          <w:sz w:val="28"/>
          <w:szCs w:val="28"/>
        </w:rPr>
        <w:t>:</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а также на организационно-технические условия, необходимые для исполнения должностных обязанностей;</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получение в установленном порядке информации и материалов, необходимых для исполнения им должностных обязанностей;</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посещение в установленном порядке для исполнения должностных обязанностей предприятий, учреждений, организаций независимо от форм собственности, расположенных на территории  Петровского сельсовета;</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принятие решений и участие в их подготовке в соответствии с должностными обязанностями;</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участие по своей инициативе в конкурсе на замещение вакантных государственных и муниципальных должностей;</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продвижение по службе, увеличение денежного содержания с учетом результатов и стажа работы, уровня квалификации;</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 xml:space="preserve">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lastRenderedPageBreak/>
        <w:t>переподготовку и повышение квалификации за счет средств соответствующего бюджета;</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пенсионное обеспечение с учетом стажа государственной и муниципальной службы;</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денежную компенсацию транспортных расходов или предоставление служебного транспорта, по решению руководителя, с учётом содержания и объёма исполняемых должностных обязанностей;</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при направлении в служебную командировку - получение проездного документа, места в гостинице, возможности пользоваться транспортными средствами и средствами связи;</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проведение по его требованию служебного расследования для опровержения сведений, порочащих его честь и достоинство;</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объединение в профессиональные союзы (ассоциации) для защиты своих прав, социально-экономических и профессиональных интересов;</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внесение предложений по совершенствованию муниципальной службы в органы местного самоуправления;</w:t>
      </w:r>
    </w:p>
    <w:p w:rsidR="009C19DC" w:rsidRDefault="009C19DC" w:rsidP="009C19DC">
      <w:pPr>
        <w:widowControl w:val="0"/>
        <w:numPr>
          <w:ilvl w:val="0"/>
          <w:numId w:val="3"/>
        </w:numPr>
        <w:tabs>
          <w:tab w:val="clear" w:pos="720"/>
          <w:tab w:val="left" w:pos="993"/>
        </w:tabs>
        <w:autoSpaceDE w:val="0"/>
        <w:autoSpaceDN w:val="0"/>
        <w:adjustRightInd w:val="0"/>
        <w:ind w:left="0" w:firstLine="709"/>
        <w:jc w:val="both"/>
        <w:rPr>
          <w:sz w:val="28"/>
          <w:szCs w:val="28"/>
        </w:rPr>
      </w:pPr>
      <w:r>
        <w:rPr>
          <w:sz w:val="28"/>
          <w:szCs w:val="28"/>
        </w:rPr>
        <w:t>создание необходимых социально-психологических условий для осуществления должностных обязанностей, в том числе на вежливое отношение со стороны коллег и руководителя в соответствии с нормами служебной этики.</w:t>
      </w:r>
    </w:p>
    <w:p w:rsidR="009C19DC" w:rsidRDefault="009C19DC" w:rsidP="009C19DC">
      <w:pPr>
        <w:widowControl w:val="0"/>
        <w:autoSpaceDE w:val="0"/>
        <w:autoSpaceDN w:val="0"/>
        <w:adjustRightInd w:val="0"/>
        <w:ind w:firstLine="720"/>
        <w:jc w:val="both"/>
        <w:rPr>
          <w:sz w:val="28"/>
          <w:szCs w:val="28"/>
        </w:rPr>
      </w:pPr>
      <w:r>
        <w:rPr>
          <w:sz w:val="28"/>
          <w:szCs w:val="28"/>
        </w:rPr>
        <w:t xml:space="preserve">2.6. </w:t>
      </w:r>
      <w:proofErr w:type="gramStart"/>
      <w:r>
        <w:rPr>
          <w:sz w:val="28"/>
          <w:szCs w:val="28"/>
        </w:rPr>
        <w:t>Муниципальный служащий вправе обратиться в соответствующие органы местного самоуправления или в суд для разрешения споров, связанных с муниципальной службой, в том числе по вопросам проведения аттестации, ее ре</w:t>
      </w:r>
      <w:r>
        <w:rPr>
          <w:sz w:val="28"/>
          <w:szCs w:val="28"/>
        </w:rPr>
        <w:softHyphen/>
        <w:t>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или государственную должность, дисциплинарной ответственности, несоблюдения гарантий правовой и социальной защиты муниципального служащего, увольнения с</w:t>
      </w:r>
      <w:proofErr w:type="gramEnd"/>
      <w:r>
        <w:rPr>
          <w:sz w:val="28"/>
          <w:szCs w:val="28"/>
        </w:rPr>
        <w:t xml:space="preserve"> муниципальной службы.</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3. Квалификационные требования для муниципального служащего.</w:t>
      </w:r>
    </w:p>
    <w:p w:rsidR="009C19DC" w:rsidRDefault="009C19DC" w:rsidP="009C19DC">
      <w:pPr>
        <w:pStyle w:val="ConsNormal"/>
        <w:widowControl/>
        <w:tabs>
          <w:tab w:val="left" w:pos="-2835"/>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Гражданин Российской Федерации может быть принят (переведен) на муниципальную должность муниципальной службы, если он соответствует квалификационным требованиям, установленным по соответствующей должности.</w:t>
      </w:r>
    </w:p>
    <w:p w:rsidR="009C19DC" w:rsidRDefault="009C19DC" w:rsidP="009C19DC">
      <w:pPr>
        <w:pStyle w:val="ConsNormal"/>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Квалификационные требования по муниципальным должностям муниципальной службы устанавливаются руководителями соответствующих органов местного самоуправления.</w:t>
      </w:r>
    </w:p>
    <w:p w:rsidR="009C19DC" w:rsidRDefault="009C19DC" w:rsidP="009C19DC">
      <w:pPr>
        <w:pStyle w:val="ConsNormal"/>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Требования к уровню профессионального образования, наличию специального образования, установленные федеральным законом для отдельных групп муниципальных должностей, а так же иные квалификационные требования включаются в должностные инструкции муниципальных должностей муниципальной службы.</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4. Гарантии для муниципального служащего.</w:t>
      </w:r>
    </w:p>
    <w:p w:rsidR="009C19DC" w:rsidRDefault="009C19DC" w:rsidP="009C19DC">
      <w:pPr>
        <w:widowControl w:val="0"/>
        <w:autoSpaceDE w:val="0"/>
        <w:autoSpaceDN w:val="0"/>
        <w:adjustRightInd w:val="0"/>
        <w:ind w:firstLine="720"/>
        <w:jc w:val="both"/>
        <w:rPr>
          <w:sz w:val="28"/>
          <w:szCs w:val="28"/>
        </w:rPr>
      </w:pPr>
      <w:r>
        <w:rPr>
          <w:sz w:val="28"/>
          <w:szCs w:val="28"/>
        </w:rPr>
        <w:lastRenderedPageBreak/>
        <w:t>4.1. Муниципальному служащему гарантируются:</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условия работы, обеспечивающие исполнение им должностных обязанностей;</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proofErr w:type="gramStart"/>
      <w:r>
        <w:rPr>
          <w:sz w:val="28"/>
          <w:szCs w:val="28"/>
        </w:rPr>
        <w:t>денежное содержание и иные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(название субъекта Российской Федерации);</w:t>
      </w:r>
      <w:proofErr w:type="gramEnd"/>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ежегодный оплачиваемый отпуск;</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медицинское обслуживание его и членов его семьи, в том числе после выхода на пенсию;</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переподготовка и повышение квалификации с сохранением денежного содержания на период обучения;</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обязательность получения его согласия на перевод на другую муниципальную или государственную должность, за исключением случаев, предусмотренных законом;</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защита его и членов его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9C19DC" w:rsidRDefault="009C19DC" w:rsidP="009C19DC">
      <w:pPr>
        <w:widowControl w:val="0"/>
        <w:numPr>
          <w:ilvl w:val="0"/>
          <w:numId w:val="4"/>
        </w:numPr>
        <w:tabs>
          <w:tab w:val="num" w:pos="993"/>
        </w:tabs>
        <w:autoSpaceDE w:val="0"/>
        <w:autoSpaceDN w:val="0"/>
        <w:adjustRightInd w:val="0"/>
        <w:ind w:left="0" w:firstLine="709"/>
        <w:jc w:val="both"/>
        <w:rPr>
          <w:sz w:val="28"/>
          <w:szCs w:val="28"/>
        </w:rPr>
      </w:pPr>
      <w:r>
        <w:rPr>
          <w:sz w:val="28"/>
          <w:szCs w:val="28"/>
        </w:rPr>
        <w:t>в случае сокращения штата работников, предоставление гарантий, установленных законодательством Российской Федерации о муниципальной службе.</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5. Ограничения, связанные с муниципальной службой.</w:t>
      </w:r>
    </w:p>
    <w:p w:rsidR="009C19DC" w:rsidRDefault="009C19DC" w:rsidP="009C19DC">
      <w:pPr>
        <w:widowControl w:val="0"/>
        <w:autoSpaceDE w:val="0"/>
        <w:autoSpaceDN w:val="0"/>
        <w:adjustRightInd w:val="0"/>
        <w:ind w:firstLine="720"/>
        <w:jc w:val="both"/>
        <w:rPr>
          <w:sz w:val="28"/>
          <w:szCs w:val="28"/>
        </w:rPr>
      </w:pPr>
      <w:r>
        <w:rPr>
          <w:sz w:val="28"/>
          <w:szCs w:val="28"/>
        </w:rPr>
        <w:t>5.1. Муниципальный служащий обязан соблюдать ограничения, установленные федеральными законами. Муниципальный служащий не вправе:</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заниматься другой оплачиваемой деятельностью, кроме педагогической, научной и иной творческой деятельности;</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быть депутатом законодательного (представительного) органа Российской Федерации, (название законодательного органа субъекта Российской Федерации), представительного органа муниципального образования;</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заниматься предпринимательской деятельностью лично или через доверенных лиц;</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 xml:space="preserve">состоять членом органа управления коммерческой организации, если иное не предусмотрено федеральным законом или если в порядке, </w:t>
      </w:r>
      <w:r>
        <w:rPr>
          <w:sz w:val="28"/>
          <w:szCs w:val="28"/>
        </w:rPr>
        <w:lastRenderedPageBreak/>
        <w:t xml:space="preserve">установленном федеральным законом или законом (название субъекта Российской Федерации), ему не поручено участвовать в управлении этой организацией; </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быть поверенным или представителем по делам третьих лиц в органе местного самоуправления;</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использовать в неслужебных целях средства материально-технического, финансового и информационного обеспечения, другое муниципальное или государственное имущество и служебную информацию;</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получать гонорары за публикации и выступления в качестве муниципального служащего;</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должностных обязанностей;</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выезжать в служебные командировки за границу за счет физических и юридических лиц, за исключением случаев определенных законом;</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принимать участие в забастовках;</w:t>
      </w:r>
    </w:p>
    <w:p w:rsidR="009C19DC" w:rsidRDefault="009C19DC" w:rsidP="009C19DC">
      <w:pPr>
        <w:widowControl w:val="0"/>
        <w:numPr>
          <w:ilvl w:val="0"/>
          <w:numId w:val="5"/>
        </w:numPr>
        <w:tabs>
          <w:tab w:val="num" w:pos="993"/>
        </w:tabs>
        <w:autoSpaceDE w:val="0"/>
        <w:autoSpaceDN w:val="0"/>
        <w:adjustRightInd w:val="0"/>
        <w:ind w:left="0" w:firstLine="709"/>
        <w:jc w:val="both"/>
        <w:rPr>
          <w:sz w:val="28"/>
          <w:szCs w:val="28"/>
        </w:rPr>
      </w:pPr>
      <w:r>
        <w:rPr>
          <w:sz w:val="28"/>
          <w:szCs w:val="28"/>
        </w:rPr>
        <w:t>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 (в органе местного самоуправления не могут образовываться структуры политических партий, религиозных, общественных объединений, за исключением профессиональных союзов).</w:t>
      </w:r>
    </w:p>
    <w:p w:rsidR="009C19DC" w:rsidRDefault="009C19DC" w:rsidP="009C19DC">
      <w:pPr>
        <w:widowControl w:val="0"/>
        <w:autoSpaceDE w:val="0"/>
        <w:autoSpaceDN w:val="0"/>
        <w:adjustRightInd w:val="0"/>
        <w:ind w:firstLine="720"/>
        <w:jc w:val="both"/>
        <w:rPr>
          <w:sz w:val="28"/>
          <w:szCs w:val="28"/>
        </w:rPr>
      </w:pPr>
      <w:r>
        <w:rPr>
          <w:sz w:val="28"/>
          <w:szCs w:val="28"/>
        </w:rPr>
        <w:t>5.2. Муниципальный служащий обязан передавать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федеральным законом.</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6. Прохождение муниципальной службы.</w:t>
      </w:r>
    </w:p>
    <w:p w:rsidR="009C19DC" w:rsidRDefault="009C19DC" w:rsidP="009C19DC">
      <w:pPr>
        <w:widowControl w:val="0"/>
        <w:autoSpaceDE w:val="0"/>
        <w:autoSpaceDN w:val="0"/>
        <w:adjustRightInd w:val="0"/>
        <w:ind w:firstLine="720"/>
        <w:jc w:val="both"/>
        <w:rPr>
          <w:sz w:val="28"/>
          <w:szCs w:val="28"/>
        </w:rPr>
      </w:pPr>
      <w:r>
        <w:rPr>
          <w:sz w:val="28"/>
          <w:szCs w:val="28"/>
        </w:rPr>
        <w:t>6.1. Право поступления на муниципальную службу имеют граждане Российской Федерации, достигшие возраста 18 лет, но не старше 60 лет, владеющие государственным языком, имеющие профессиональное образование и (или) стаж и опыт работы по специальности, необходимый для занятия соответствующей должности. Кроме того, гражданин, претендующий на занятие муниципальной должности, должен знать Конституцию Российской Федерации, федеральные законы и законы края, применительно к исполнению соответствующих должностных обязанностей, а также Устав Петровского сельсовета.</w:t>
      </w:r>
    </w:p>
    <w:p w:rsidR="009C19DC" w:rsidRDefault="009C19DC" w:rsidP="009C19DC">
      <w:pPr>
        <w:widowControl w:val="0"/>
        <w:autoSpaceDE w:val="0"/>
        <w:autoSpaceDN w:val="0"/>
        <w:adjustRightInd w:val="0"/>
        <w:ind w:firstLine="720"/>
        <w:jc w:val="both"/>
        <w:rPr>
          <w:sz w:val="28"/>
          <w:szCs w:val="28"/>
        </w:rPr>
      </w:pPr>
      <w:r>
        <w:rPr>
          <w:sz w:val="28"/>
          <w:szCs w:val="28"/>
        </w:rPr>
        <w:t>6.2. Гражданин не может быть принят на муниципальную службу и находиться на муниципальной службе в случаях:</w:t>
      </w:r>
    </w:p>
    <w:p w:rsidR="009C19DC" w:rsidRDefault="009C19DC" w:rsidP="009C19DC">
      <w:pPr>
        <w:widowControl w:val="0"/>
        <w:numPr>
          <w:ilvl w:val="0"/>
          <w:numId w:val="6"/>
        </w:numPr>
        <w:tabs>
          <w:tab w:val="num" w:pos="993"/>
        </w:tabs>
        <w:autoSpaceDE w:val="0"/>
        <w:autoSpaceDN w:val="0"/>
        <w:adjustRightInd w:val="0"/>
        <w:ind w:left="0" w:firstLine="709"/>
        <w:jc w:val="both"/>
        <w:rPr>
          <w:sz w:val="28"/>
          <w:szCs w:val="28"/>
        </w:rPr>
      </w:pPr>
      <w:r>
        <w:rPr>
          <w:sz w:val="28"/>
          <w:szCs w:val="28"/>
        </w:rPr>
        <w:t>признания его недееспособным или ограниченно дееспособным решением суда, вступившим в законную силу;</w:t>
      </w:r>
    </w:p>
    <w:p w:rsidR="009C19DC" w:rsidRDefault="009C19DC" w:rsidP="009C19DC">
      <w:pPr>
        <w:widowControl w:val="0"/>
        <w:numPr>
          <w:ilvl w:val="0"/>
          <w:numId w:val="6"/>
        </w:numPr>
        <w:tabs>
          <w:tab w:val="num" w:pos="993"/>
        </w:tabs>
        <w:autoSpaceDE w:val="0"/>
        <w:autoSpaceDN w:val="0"/>
        <w:adjustRightInd w:val="0"/>
        <w:ind w:left="0" w:firstLine="709"/>
        <w:jc w:val="both"/>
        <w:rPr>
          <w:sz w:val="28"/>
          <w:szCs w:val="28"/>
        </w:rPr>
      </w:pPr>
      <w:r>
        <w:rPr>
          <w:sz w:val="28"/>
          <w:szCs w:val="28"/>
        </w:rPr>
        <w:t>лишения его права занимать муниципальную должность муниципальной службы в течение определенного срока решением суда, вступившим в законную силу;</w:t>
      </w:r>
    </w:p>
    <w:p w:rsidR="009C19DC" w:rsidRDefault="009C19DC" w:rsidP="009C19DC">
      <w:pPr>
        <w:widowControl w:val="0"/>
        <w:numPr>
          <w:ilvl w:val="0"/>
          <w:numId w:val="6"/>
        </w:numPr>
        <w:tabs>
          <w:tab w:val="num" w:pos="993"/>
        </w:tabs>
        <w:autoSpaceDE w:val="0"/>
        <w:autoSpaceDN w:val="0"/>
        <w:adjustRightInd w:val="0"/>
        <w:ind w:left="0" w:firstLine="709"/>
        <w:jc w:val="both"/>
        <w:rPr>
          <w:sz w:val="28"/>
          <w:szCs w:val="28"/>
        </w:rPr>
      </w:pPr>
      <w:r>
        <w:rPr>
          <w:sz w:val="28"/>
          <w:szCs w:val="28"/>
        </w:rPr>
        <w:t xml:space="preserve">наличия подтвержденного заключением медицинского учреждения </w:t>
      </w:r>
      <w:r>
        <w:rPr>
          <w:sz w:val="28"/>
          <w:szCs w:val="28"/>
        </w:rPr>
        <w:lastRenderedPageBreak/>
        <w:t>заболевания, препятствующего исполнению им должностных обязанностей;</w:t>
      </w:r>
    </w:p>
    <w:p w:rsidR="009C19DC" w:rsidRDefault="009C19DC" w:rsidP="009C19DC">
      <w:pPr>
        <w:widowControl w:val="0"/>
        <w:numPr>
          <w:ilvl w:val="0"/>
          <w:numId w:val="6"/>
        </w:numPr>
        <w:tabs>
          <w:tab w:val="num" w:pos="993"/>
        </w:tabs>
        <w:autoSpaceDE w:val="0"/>
        <w:autoSpaceDN w:val="0"/>
        <w:adjustRightInd w:val="0"/>
        <w:ind w:left="0" w:firstLine="709"/>
        <w:jc w:val="both"/>
        <w:rPr>
          <w:sz w:val="28"/>
          <w:szCs w:val="28"/>
        </w:rPr>
      </w:pPr>
      <w:r>
        <w:rPr>
          <w:sz w:val="28"/>
          <w:szCs w:val="28"/>
        </w:rPr>
        <w:t>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муниципальной должности муниципальной службы, на которую претендует гражданин, связано с использованием таких сведения;</w:t>
      </w:r>
    </w:p>
    <w:p w:rsidR="009C19DC" w:rsidRDefault="009C19DC" w:rsidP="009C19DC">
      <w:pPr>
        <w:widowControl w:val="0"/>
        <w:numPr>
          <w:ilvl w:val="0"/>
          <w:numId w:val="6"/>
        </w:numPr>
        <w:tabs>
          <w:tab w:val="num" w:pos="993"/>
        </w:tabs>
        <w:autoSpaceDE w:val="0"/>
        <w:autoSpaceDN w:val="0"/>
        <w:adjustRightInd w:val="0"/>
        <w:ind w:left="0" w:firstLine="709"/>
        <w:jc w:val="both"/>
        <w:rPr>
          <w:sz w:val="28"/>
          <w:szCs w:val="28"/>
        </w:rPr>
      </w:pPr>
      <w:r>
        <w:rPr>
          <w:sz w:val="28"/>
          <w:szCs w:val="28"/>
        </w:rPr>
        <w:t>наличия гражданства иностранного государства;</w:t>
      </w:r>
    </w:p>
    <w:p w:rsidR="009C19DC" w:rsidRDefault="009C19DC" w:rsidP="009C19DC">
      <w:pPr>
        <w:widowControl w:val="0"/>
        <w:numPr>
          <w:ilvl w:val="0"/>
          <w:numId w:val="6"/>
        </w:numPr>
        <w:tabs>
          <w:tab w:val="num" w:pos="993"/>
        </w:tabs>
        <w:autoSpaceDE w:val="0"/>
        <w:autoSpaceDN w:val="0"/>
        <w:adjustRightInd w:val="0"/>
        <w:ind w:left="0" w:firstLine="709"/>
        <w:jc w:val="both"/>
        <w:rPr>
          <w:sz w:val="28"/>
          <w:szCs w:val="28"/>
        </w:rPr>
      </w:pPr>
      <w:r>
        <w:rPr>
          <w:sz w:val="28"/>
          <w:szCs w:val="28"/>
        </w:rPr>
        <w:t>отказа от предоставления сведений о полученных доходах и имуществе, принадлежащем ему на праве собственности, являющихся объектами налогообложения.</w:t>
      </w:r>
    </w:p>
    <w:p w:rsidR="009C19DC" w:rsidRDefault="009C19DC" w:rsidP="009C19DC">
      <w:pPr>
        <w:widowControl w:val="0"/>
        <w:autoSpaceDE w:val="0"/>
        <w:autoSpaceDN w:val="0"/>
        <w:adjustRightInd w:val="0"/>
        <w:ind w:firstLine="720"/>
        <w:jc w:val="both"/>
        <w:rPr>
          <w:sz w:val="28"/>
          <w:szCs w:val="28"/>
        </w:rPr>
      </w:pPr>
      <w:r>
        <w:rPr>
          <w:sz w:val="28"/>
          <w:szCs w:val="28"/>
        </w:rPr>
        <w:t>6.3. При поступлении на муниципальную службу гражданин представляет необходимые документы в соответствии с перечнем, установленным Законом  Алтайского края «О муниципальной службе  в Алтайском крае» .</w:t>
      </w:r>
    </w:p>
    <w:p w:rsidR="009C19DC" w:rsidRDefault="009C19DC" w:rsidP="009C19DC">
      <w:pPr>
        <w:widowControl w:val="0"/>
        <w:autoSpaceDE w:val="0"/>
        <w:autoSpaceDN w:val="0"/>
        <w:adjustRightInd w:val="0"/>
        <w:ind w:firstLine="720"/>
        <w:jc w:val="both"/>
        <w:rPr>
          <w:sz w:val="28"/>
          <w:szCs w:val="28"/>
        </w:rPr>
      </w:pPr>
      <w:r>
        <w:rPr>
          <w:sz w:val="28"/>
          <w:szCs w:val="28"/>
        </w:rPr>
        <w:t>6.4. 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9C19DC" w:rsidRDefault="009C19DC" w:rsidP="009C19DC">
      <w:pPr>
        <w:widowControl w:val="0"/>
        <w:autoSpaceDE w:val="0"/>
        <w:autoSpaceDN w:val="0"/>
        <w:adjustRightInd w:val="0"/>
        <w:ind w:firstLine="720"/>
        <w:jc w:val="both"/>
        <w:rPr>
          <w:sz w:val="28"/>
          <w:szCs w:val="28"/>
        </w:rPr>
      </w:pPr>
      <w:r>
        <w:rPr>
          <w:sz w:val="28"/>
          <w:szCs w:val="28"/>
        </w:rPr>
        <w:t>Муниципальные служащие, занимающие должности первого заместителя главы муниципального образования, заместителя главы муниципального образования, руководителя структурного подразделения администрации муниципального образования, назначаются на должность непосредственно главой муниципального образования с обязательным заключением трудового договора на срок, соответствующий сроку полномочий назначившего их главы муниципального образования.</w:t>
      </w:r>
    </w:p>
    <w:p w:rsidR="009C19DC" w:rsidRDefault="009C19DC" w:rsidP="009C19DC">
      <w:pPr>
        <w:widowControl w:val="0"/>
        <w:autoSpaceDE w:val="0"/>
        <w:autoSpaceDN w:val="0"/>
        <w:adjustRightInd w:val="0"/>
        <w:ind w:firstLine="720"/>
        <w:jc w:val="both"/>
        <w:rPr>
          <w:sz w:val="28"/>
          <w:szCs w:val="28"/>
        </w:rPr>
      </w:pPr>
      <w:r>
        <w:rPr>
          <w:sz w:val="28"/>
          <w:szCs w:val="28"/>
        </w:rPr>
        <w:t>6.5. При поступлении на муниципальную службу может устанавливаться испытательный срок, но  не более трех месяцев, а для руководителей и их заместителей, главных бухгалтеров и их заместителей не более шести месяцев, если иное не установлено федеральным законом.</w:t>
      </w:r>
    </w:p>
    <w:p w:rsidR="009C19DC" w:rsidRDefault="009C19DC" w:rsidP="009C19DC">
      <w:pPr>
        <w:widowControl w:val="0"/>
        <w:autoSpaceDE w:val="0"/>
        <w:autoSpaceDN w:val="0"/>
        <w:adjustRightInd w:val="0"/>
        <w:ind w:firstLine="720"/>
        <w:jc w:val="both"/>
        <w:rPr>
          <w:sz w:val="28"/>
          <w:szCs w:val="28"/>
        </w:rPr>
      </w:pPr>
      <w:r>
        <w:rPr>
          <w:sz w:val="28"/>
          <w:szCs w:val="28"/>
        </w:rPr>
        <w:t>При неудовлетворительном результате испытания муниципальный служащий может быть переведен с его согласия на прежнюю или другую муниципальную должность муниципальной службы, а при отказе от перевода - уволен.</w:t>
      </w:r>
    </w:p>
    <w:p w:rsidR="009C19DC" w:rsidRDefault="009C19DC" w:rsidP="009C19DC">
      <w:pPr>
        <w:widowControl w:val="0"/>
        <w:autoSpaceDE w:val="0"/>
        <w:autoSpaceDN w:val="0"/>
        <w:adjustRightInd w:val="0"/>
        <w:ind w:firstLine="720"/>
        <w:jc w:val="both"/>
        <w:rPr>
          <w:sz w:val="28"/>
          <w:szCs w:val="28"/>
        </w:rPr>
      </w:pPr>
      <w:r>
        <w:rPr>
          <w:sz w:val="28"/>
          <w:szCs w:val="28"/>
        </w:rPr>
        <w:t>Если срок испытания истек, а муниципальный служащий продолжает муниципальную службу, он считается выдержавшим испытание и его последующее увольнение допускается только по основаниям, предусмотренным законом.</w:t>
      </w:r>
    </w:p>
    <w:p w:rsidR="009C19DC" w:rsidRDefault="009C19DC" w:rsidP="009C19DC">
      <w:pPr>
        <w:widowControl w:val="0"/>
        <w:autoSpaceDE w:val="0"/>
        <w:autoSpaceDN w:val="0"/>
        <w:adjustRightInd w:val="0"/>
        <w:ind w:firstLine="720"/>
        <w:jc w:val="both"/>
        <w:rPr>
          <w:sz w:val="28"/>
          <w:szCs w:val="28"/>
        </w:rPr>
      </w:pPr>
      <w:r>
        <w:rPr>
          <w:sz w:val="28"/>
          <w:szCs w:val="28"/>
        </w:rPr>
        <w:t>6.6. Для определения уровня профессиональной подготовки и соответствия муниципального служащего занимаемой должности проводится аттестация.</w:t>
      </w:r>
    </w:p>
    <w:p w:rsidR="009C19DC" w:rsidRDefault="009C19DC" w:rsidP="009C19DC">
      <w:pPr>
        <w:widowControl w:val="0"/>
        <w:autoSpaceDE w:val="0"/>
        <w:autoSpaceDN w:val="0"/>
        <w:adjustRightInd w:val="0"/>
        <w:ind w:firstLine="720"/>
        <w:jc w:val="both"/>
        <w:rPr>
          <w:sz w:val="28"/>
          <w:szCs w:val="28"/>
        </w:rPr>
      </w:pPr>
      <w:r>
        <w:rPr>
          <w:sz w:val="28"/>
          <w:szCs w:val="28"/>
        </w:rPr>
        <w:t>Аттестация проводится не чаще одного раза в два года, но не реже одного раза в четыре года.</w:t>
      </w:r>
    </w:p>
    <w:p w:rsidR="009C19DC" w:rsidRDefault="009C19DC" w:rsidP="009C19DC">
      <w:pPr>
        <w:widowControl w:val="0"/>
        <w:autoSpaceDE w:val="0"/>
        <w:autoSpaceDN w:val="0"/>
        <w:adjustRightInd w:val="0"/>
        <w:ind w:firstLine="709"/>
        <w:jc w:val="both"/>
        <w:rPr>
          <w:sz w:val="28"/>
          <w:szCs w:val="28"/>
        </w:rPr>
      </w:pPr>
      <w:r>
        <w:rPr>
          <w:sz w:val="28"/>
          <w:szCs w:val="28"/>
        </w:rPr>
        <w:t xml:space="preserve">Аттестация муниципальных служащих осуществляется в порядке, установленном законом Алтайского края для аттестации государственных служащих края. </w:t>
      </w:r>
    </w:p>
    <w:p w:rsidR="009C19DC" w:rsidRDefault="009C19DC" w:rsidP="009C19DC">
      <w:pPr>
        <w:widowControl w:val="0"/>
        <w:autoSpaceDE w:val="0"/>
        <w:autoSpaceDN w:val="0"/>
        <w:adjustRightInd w:val="0"/>
        <w:ind w:firstLine="709"/>
        <w:jc w:val="both"/>
        <w:rPr>
          <w:sz w:val="28"/>
          <w:szCs w:val="28"/>
        </w:rPr>
      </w:pPr>
      <w:r>
        <w:rPr>
          <w:sz w:val="28"/>
          <w:szCs w:val="28"/>
        </w:rPr>
        <w:t xml:space="preserve">6.7. На муниципального служащего с его письменного согласия может </w:t>
      </w:r>
      <w:r>
        <w:rPr>
          <w:sz w:val="28"/>
          <w:szCs w:val="28"/>
        </w:rPr>
        <w:lastRenderedPageBreak/>
        <w:t>быть временно, но не более чем на три года, возложено дополнительное исполнение обязанностей по другой муниципальной должности (полностью или частично).</w:t>
      </w:r>
    </w:p>
    <w:p w:rsidR="009C19DC" w:rsidRDefault="009C19DC" w:rsidP="009C19DC">
      <w:pPr>
        <w:widowControl w:val="0"/>
        <w:autoSpaceDE w:val="0"/>
        <w:autoSpaceDN w:val="0"/>
        <w:adjustRightInd w:val="0"/>
        <w:ind w:firstLine="720"/>
        <w:jc w:val="both"/>
        <w:rPr>
          <w:sz w:val="28"/>
          <w:szCs w:val="28"/>
        </w:rPr>
      </w:pPr>
      <w:r>
        <w:rPr>
          <w:sz w:val="28"/>
          <w:szCs w:val="28"/>
        </w:rPr>
        <w:t>Оплата труда по совмещаемой должности производится по соглашению между муниципальным служащим и главой муниципального образования в пределах денежного содержания по замещаемой должности с учетом объема выполняемой по ней работы.</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7. Поощрения муниципального служащего.</w:t>
      </w:r>
    </w:p>
    <w:p w:rsidR="009C19DC" w:rsidRDefault="009C19DC" w:rsidP="009C19DC">
      <w:pPr>
        <w:pStyle w:val="2"/>
      </w:pPr>
      <w:r>
        <w:t>7.1.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9C19DC" w:rsidRDefault="009C19DC" w:rsidP="009C19DC">
      <w:pPr>
        <w:widowControl w:val="0"/>
        <w:numPr>
          <w:ilvl w:val="0"/>
          <w:numId w:val="7"/>
        </w:numPr>
        <w:tabs>
          <w:tab w:val="clear" w:pos="720"/>
          <w:tab w:val="num" w:pos="993"/>
        </w:tabs>
        <w:autoSpaceDE w:val="0"/>
        <w:autoSpaceDN w:val="0"/>
        <w:adjustRightInd w:val="0"/>
        <w:ind w:left="993" w:hanging="284"/>
        <w:jc w:val="both"/>
        <w:rPr>
          <w:sz w:val="28"/>
          <w:szCs w:val="28"/>
        </w:rPr>
      </w:pPr>
      <w:r>
        <w:rPr>
          <w:sz w:val="28"/>
          <w:szCs w:val="28"/>
        </w:rPr>
        <w:t xml:space="preserve">благодарность; </w:t>
      </w:r>
    </w:p>
    <w:p w:rsidR="009C19DC" w:rsidRDefault="009C19DC" w:rsidP="009C19DC">
      <w:pPr>
        <w:widowControl w:val="0"/>
        <w:numPr>
          <w:ilvl w:val="0"/>
          <w:numId w:val="7"/>
        </w:numPr>
        <w:tabs>
          <w:tab w:val="clear" w:pos="720"/>
          <w:tab w:val="num" w:pos="993"/>
        </w:tabs>
        <w:autoSpaceDE w:val="0"/>
        <w:autoSpaceDN w:val="0"/>
        <w:adjustRightInd w:val="0"/>
        <w:ind w:left="993" w:hanging="284"/>
        <w:jc w:val="both"/>
        <w:rPr>
          <w:sz w:val="28"/>
          <w:szCs w:val="28"/>
        </w:rPr>
      </w:pPr>
      <w:r>
        <w:rPr>
          <w:sz w:val="28"/>
          <w:szCs w:val="28"/>
        </w:rPr>
        <w:t>почетная грамота;</w:t>
      </w:r>
    </w:p>
    <w:p w:rsidR="009C19DC" w:rsidRDefault="009C19DC" w:rsidP="009C19DC">
      <w:pPr>
        <w:widowControl w:val="0"/>
        <w:numPr>
          <w:ilvl w:val="0"/>
          <w:numId w:val="7"/>
        </w:numPr>
        <w:tabs>
          <w:tab w:val="clear" w:pos="720"/>
          <w:tab w:val="num" w:pos="993"/>
        </w:tabs>
        <w:autoSpaceDE w:val="0"/>
        <w:autoSpaceDN w:val="0"/>
        <w:adjustRightInd w:val="0"/>
        <w:ind w:left="993" w:hanging="284"/>
        <w:jc w:val="both"/>
        <w:rPr>
          <w:sz w:val="28"/>
          <w:szCs w:val="28"/>
        </w:rPr>
      </w:pPr>
      <w:r>
        <w:rPr>
          <w:sz w:val="28"/>
          <w:szCs w:val="28"/>
        </w:rPr>
        <w:t>денежная премия в пределах до 20 размеров минимальной оплаты труда;</w:t>
      </w:r>
    </w:p>
    <w:p w:rsidR="009C19DC" w:rsidRDefault="009C19DC" w:rsidP="009C19DC">
      <w:pPr>
        <w:widowControl w:val="0"/>
        <w:numPr>
          <w:ilvl w:val="0"/>
          <w:numId w:val="7"/>
        </w:numPr>
        <w:tabs>
          <w:tab w:val="clear" w:pos="720"/>
          <w:tab w:val="num" w:pos="993"/>
        </w:tabs>
        <w:autoSpaceDE w:val="0"/>
        <w:autoSpaceDN w:val="0"/>
        <w:adjustRightInd w:val="0"/>
        <w:ind w:left="993" w:hanging="284"/>
        <w:jc w:val="both"/>
        <w:rPr>
          <w:sz w:val="28"/>
          <w:szCs w:val="28"/>
        </w:rPr>
      </w:pPr>
      <w:r>
        <w:rPr>
          <w:sz w:val="28"/>
          <w:szCs w:val="28"/>
        </w:rPr>
        <w:t>ценный подарок стоимостью не более 20 размеров минимальной оплаты труда (могут быть определены иные виды материального поощрения).</w:t>
      </w:r>
    </w:p>
    <w:p w:rsidR="009C19DC" w:rsidRDefault="009C19DC" w:rsidP="009C19DC">
      <w:pPr>
        <w:widowControl w:val="0"/>
        <w:autoSpaceDE w:val="0"/>
        <w:autoSpaceDN w:val="0"/>
        <w:adjustRightInd w:val="0"/>
        <w:ind w:firstLine="720"/>
        <w:jc w:val="both"/>
        <w:rPr>
          <w:sz w:val="28"/>
          <w:szCs w:val="28"/>
        </w:rPr>
      </w:pPr>
      <w:r>
        <w:rPr>
          <w:sz w:val="28"/>
          <w:szCs w:val="28"/>
        </w:rPr>
        <w:t>7.2.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Алтайского края.</w:t>
      </w:r>
    </w:p>
    <w:p w:rsidR="009C19DC" w:rsidRDefault="009C19DC" w:rsidP="009C19DC">
      <w:pPr>
        <w:widowControl w:val="0"/>
        <w:autoSpaceDE w:val="0"/>
        <w:autoSpaceDN w:val="0"/>
        <w:adjustRightInd w:val="0"/>
        <w:ind w:firstLine="720"/>
        <w:jc w:val="both"/>
        <w:rPr>
          <w:sz w:val="28"/>
          <w:szCs w:val="28"/>
        </w:rPr>
      </w:pPr>
      <w:r>
        <w:rPr>
          <w:sz w:val="28"/>
          <w:szCs w:val="28"/>
        </w:rPr>
        <w:t>За особые заслуги муниципального служащего перед районом ему в установленном порядке может быть присвоено звание «Почетный гражданин Троицкого района».</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8. Ответственность муниципального служащего.</w:t>
      </w:r>
    </w:p>
    <w:p w:rsidR="009C19DC" w:rsidRDefault="009C19DC" w:rsidP="009C19DC">
      <w:pPr>
        <w:widowControl w:val="0"/>
        <w:autoSpaceDE w:val="0"/>
        <w:autoSpaceDN w:val="0"/>
        <w:adjustRightInd w:val="0"/>
        <w:ind w:firstLine="720"/>
        <w:jc w:val="both"/>
        <w:rPr>
          <w:sz w:val="28"/>
          <w:szCs w:val="28"/>
        </w:rPr>
      </w:pPr>
      <w:r>
        <w:rPr>
          <w:sz w:val="28"/>
          <w:szCs w:val="28"/>
        </w:rPr>
        <w:t>8.1. За неисполнение или ненадлежащее исполнение муниципальным служащим возложенных на него обязанностей (должностной проступок) на него могут налагаться главой муниципального образования или руководителем структурного подразделения органа местного самоуправления, наделённым таким правом в установленном порядке, дисциплинарные взыскания.</w:t>
      </w:r>
    </w:p>
    <w:p w:rsidR="009C19DC" w:rsidRDefault="009C19DC" w:rsidP="009C19DC">
      <w:pPr>
        <w:widowControl w:val="0"/>
        <w:autoSpaceDE w:val="0"/>
        <w:autoSpaceDN w:val="0"/>
        <w:adjustRightInd w:val="0"/>
        <w:ind w:firstLine="720"/>
        <w:jc w:val="both"/>
        <w:rPr>
          <w:sz w:val="28"/>
          <w:szCs w:val="28"/>
        </w:rPr>
      </w:pPr>
      <w:r>
        <w:rPr>
          <w:sz w:val="28"/>
          <w:szCs w:val="28"/>
        </w:rPr>
        <w:t>8.2. К муниципальному служащему применяются дисциплинарные взыскания, установленные законодательством о труде, если иное не установлено федеральным законодательством и законодательством (название субъекта Российской Федерации) о муниципальной службе:</w:t>
      </w:r>
    </w:p>
    <w:p w:rsidR="009C19DC" w:rsidRDefault="009C19DC" w:rsidP="009C19DC">
      <w:pPr>
        <w:widowControl w:val="0"/>
        <w:numPr>
          <w:ilvl w:val="0"/>
          <w:numId w:val="8"/>
        </w:numPr>
        <w:tabs>
          <w:tab w:val="clear" w:pos="720"/>
          <w:tab w:val="num" w:pos="993"/>
        </w:tabs>
        <w:autoSpaceDE w:val="0"/>
        <w:autoSpaceDN w:val="0"/>
        <w:adjustRightInd w:val="0"/>
        <w:ind w:left="0" w:firstLine="709"/>
        <w:jc w:val="both"/>
        <w:rPr>
          <w:sz w:val="28"/>
          <w:szCs w:val="28"/>
        </w:rPr>
      </w:pPr>
      <w:r>
        <w:rPr>
          <w:sz w:val="28"/>
          <w:szCs w:val="28"/>
        </w:rPr>
        <w:t>замечание;</w:t>
      </w:r>
    </w:p>
    <w:p w:rsidR="009C19DC" w:rsidRDefault="009C19DC" w:rsidP="009C19DC">
      <w:pPr>
        <w:widowControl w:val="0"/>
        <w:numPr>
          <w:ilvl w:val="0"/>
          <w:numId w:val="8"/>
        </w:numPr>
        <w:tabs>
          <w:tab w:val="clear" w:pos="720"/>
          <w:tab w:val="num" w:pos="993"/>
        </w:tabs>
        <w:autoSpaceDE w:val="0"/>
        <w:autoSpaceDN w:val="0"/>
        <w:adjustRightInd w:val="0"/>
        <w:ind w:left="0" w:firstLine="709"/>
        <w:jc w:val="both"/>
        <w:rPr>
          <w:sz w:val="28"/>
          <w:szCs w:val="28"/>
        </w:rPr>
      </w:pPr>
      <w:r>
        <w:rPr>
          <w:sz w:val="28"/>
          <w:szCs w:val="28"/>
        </w:rPr>
        <w:t>выговор;</w:t>
      </w:r>
    </w:p>
    <w:p w:rsidR="009C19DC" w:rsidRDefault="009C19DC" w:rsidP="009C19DC">
      <w:pPr>
        <w:widowControl w:val="0"/>
        <w:numPr>
          <w:ilvl w:val="0"/>
          <w:numId w:val="8"/>
        </w:numPr>
        <w:tabs>
          <w:tab w:val="clear" w:pos="720"/>
          <w:tab w:val="num" w:pos="993"/>
        </w:tabs>
        <w:autoSpaceDE w:val="0"/>
        <w:autoSpaceDN w:val="0"/>
        <w:adjustRightInd w:val="0"/>
        <w:ind w:left="0" w:firstLine="709"/>
        <w:jc w:val="both"/>
        <w:rPr>
          <w:sz w:val="28"/>
          <w:szCs w:val="28"/>
        </w:rPr>
      </w:pPr>
      <w:r>
        <w:rPr>
          <w:sz w:val="28"/>
          <w:szCs w:val="28"/>
        </w:rPr>
        <w:t xml:space="preserve">строгий выговор; </w:t>
      </w:r>
    </w:p>
    <w:p w:rsidR="009C19DC" w:rsidRDefault="009C19DC" w:rsidP="009C19DC">
      <w:pPr>
        <w:widowControl w:val="0"/>
        <w:numPr>
          <w:ilvl w:val="0"/>
          <w:numId w:val="8"/>
        </w:numPr>
        <w:tabs>
          <w:tab w:val="clear" w:pos="720"/>
          <w:tab w:val="num" w:pos="993"/>
        </w:tabs>
        <w:autoSpaceDE w:val="0"/>
        <w:autoSpaceDN w:val="0"/>
        <w:adjustRightInd w:val="0"/>
        <w:ind w:left="0" w:firstLine="709"/>
        <w:jc w:val="both"/>
        <w:rPr>
          <w:sz w:val="28"/>
          <w:szCs w:val="28"/>
        </w:rPr>
      </w:pPr>
      <w:r>
        <w:rPr>
          <w:sz w:val="28"/>
          <w:szCs w:val="28"/>
        </w:rPr>
        <w:t>увольнение.</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9. Денежное содержание, отпуск муниципального служащего.</w:t>
      </w:r>
    </w:p>
    <w:p w:rsidR="009C19DC" w:rsidRDefault="009C19DC" w:rsidP="009C19DC">
      <w:pPr>
        <w:widowControl w:val="0"/>
        <w:autoSpaceDE w:val="0"/>
        <w:autoSpaceDN w:val="0"/>
        <w:adjustRightInd w:val="0"/>
        <w:ind w:firstLine="720"/>
        <w:jc w:val="both"/>
        <w:rPr>
          <w:sz w:val="28"/>
          <w:szCs w:val="28"/>
        </w:rPr>
      </w:pPr>
      <w:r>
        <w:rPr>
          <w:sz w:val="28"/>
          <w:szCs w:val="28"/>
        </w:rPr>
        <w:lastRenderedPageBreak/>
        <w:t>9.1. Денежное содержание муниципального служащего состоит из должностного оклада, надбавок к должностному окладу за выслугу лет, особые условия муниципальной службы, а также премий по результатам работы.</w:t>
      </w:r>
    </w:p>
    <w:p w:rsidR="009C19DC" w:rsidRDefault="009C19DC" w:rsidP="009C19DC">
      <w:pPr>
        <w:widowControl w:val="0"/>
        <w:autoSpaceDE w:val="0"/>
        <w:autoSpaceDN w:val="0"/>
        <w:adjustRightInd w:val="0"/>
        <w:ind w:firstLine="720"/>
        <w:jc w:val="both"/>
        <w:rPr>
          <w:sz w:val="28"/>
          <w:szCs w:val="28"/>
        </w:rPr>
      </w:pPr>
      <w:r>
        <w:rPr>
          <w:sz w:val="28"/>
          <w:szCs w:val="28"/>
        </w:rPr>
        <w:t>9.2. Должностной оклад муниципального служащего устанавливается главой муниципального образования в соответствии со схемой должностных окладов муниципальных должностей муниципальной службы.</w:t>
      </w:r>
    </w:p>
    <w:p w:rsidR="009C19DC" w:rsidRDefault="009C19DC" w:rsidP="009C19DC">
      <w:pPr>
        <w:widowControl w:val="0"/>
        <w:autoSpaceDE w:val="0"/>
        <w:autoSpaceDN w:val="0"/>
        <w:adjustRightInd w:val="0"/>
        <w:ind w:firstLine="720"/>
        <w:jc w:val="both"/>
        <w:rPr>
          <w:sz w:val="28"/>
          <w:szCs w:val="28"/>
        </w:rPr>
      </w:pPr>
      <w:r>
        <w:rPr>
          <w:sz w:val="28"/>
          <w:szCs w:val="28"/>
        </w:rPr>
        <w:t>9.3. Размеры и порядок назначения надбавок к должностному окладу устанавливаются Законом  Алтайского края</w:t>
      </w:r>
    </w:p>
    <w:p w:rsidR="009C19DC" w:rsidRDefault="009C19DC" w:rsidP="009C19DC">
      <w:pPr>
        <w:widowControl w:val="0"/>
        <w:autoSpaceDE w:val="0"/>
        <w:autoSpaceDN w:val="0"/>
        <w:adjustRightInd w:val="0"/>
        <w:ind w:firstLine="720"/>
        <w:jc w:val="both"/>
        <w:rPr>
          <w:sz w:val="28"/>
          <w:szCs w:val="28"/>
        </w:rPr>
      </w:pPr>
      <w:r>
        <w:rPr>
          <w:sz w:val="28"/>
          <w:szCs w:val="28"/>
        </w:rPr>
        <w:t>9.4. На денежное содержание муниципального служащего в соответствии с федеральным законодательством начисляются районный коэффициент и процентные надбавки за работу на территории с особыми климатическими условиями.</w:t>
      </w:r>
    </w:p>
    <w:p w:rsidR="009C19DC" w:rsidRDefault="009C19DC" w:rsidP="009C19DC">
      <w:pPr>
        <w:widowControl w:val="0"/>
        <w:autoSpaceDE w:val="0"/>
        <w:autoSpaceDN w:val="0"/>
        <w:adjustRightInd w:val="0"/>
        <w:ind w:firstLine="720"/>
        <w:jc w:val="both"/>
        <w:rPr>
          <w:sz w:val="28"/>
          <w:szCs w:val="28"/>
        </w:rPr>
      </w:pPr>
      <w:r>
        <w:rPr>
          <w:sz w:val="28"/>
          <w:szCs w:val="28"/>
        </w:rPr>
        <w:t>9.5. Муниципальному служащему устанавливается ежегодный оплачиваемый отпуск продолжительностью 30 календарных дней.</w:t>
      </w:r>
    </w:p>
    <w:p w:rsidR="009C19DC" w:rsidRDefault="009C19DC" w:rsidP="009C19DC">
      <w:pPr>
        <w:widowControl w:val="0"/>
        <w:autoSpaceDE w:val="0"/>
        <w:autoSpaceDN w:val="0"/>
        <w:adjustRightInd w:val="0"/>
        <w:ind w:firstLine="720"/>
        <w:jc w:val="both"/>
        <w:rPr>
          <w:sz w:val="28"/>
          <w:szCs w:val="28"/>
        </w:rPr>
      </w:pPr>
      <w:r>
        <w:rPr>
          <w:sz w:val="28"/>
          <w:szCs w:val="28"/>
        </w:rPr>
        <w:t>9.6. Муниципальному служащему, имеющему определенный стаж муниципальной и (или) государственной службы, предоставляется ежегодно дополнительный оплачиваемый отпуск:</w:t>
      </w:r>
    </w:p>
    <w:p w:rsidR="009C19DC" w:rsidRDefault="009C19DC" w:rsidP="009C19DC">
      <w:pPr>
        <w:widowControl w:val="0"/>
        <w:autoSpaceDE w:val="0"/>
        <w:autoSpaceDN w:val="0"/>
        <w:adjustRightInd w:val="0"/>
        <w:ind w:left="720" w:firstLine="720"/>
        <w:jc w:val="both"/>
        <w:rPr>
          <w:sz w:val="28"/>
          <w:szCs w:val="28"/>
        </w:rPr>
      </w:pPr>
      <w:r>
        <w:rPr>
          <w:sz w:val="28"/>
          <w:szCs w:val="28"/>
        </w:rPr>
        <w:t>после 5 лет - 3 календарных дня;</w:t>
      </w:r>
    </w:p>
    <w:p w:rsidR="009C19DC" w:rsidRDefault="009C19DC" w:rsidP="009C19DC">
      <w:pPr>
        <w:widowControl w:val="0"/>
        <w:autoSpaceDE w:val="0"/>
        <w:autoSpaceDN w:val="0"/>
        <w:adjustRightInd w:val="0"/>
        <w:ind w:left="720" w:firstLine="720"/>
        <w:jc w:val="both"/>
        <w:rPr>
          <w:sz w:val="28"/>
          <w:szCs w:val="28"/>
        </w:rPr>
      </w:pPr>
      <w:r>
        <w:rPr>
          <w:sz w:val="28"/>
          <w:szCs w:val="28"/>
        </w:rPr>
        <w:t>после 10 лет - 7 календарных дней;</w:t>
      </w:r>
    </w:p>
    <w:p w:rsidR="009C19DC" w:rsidRDefault="009C19DC" w:rsidP="009C19DC">
      <w:pPr>
        <w:widowControl w:val="0"/>
        <w:autoSpaceDE w:val="0"/>
        <w:autoSpaceDN w:val="0"/>
        <w:adjustRightInd w:val="0"/>
        <w:ind w:left="720" w:firstLine="720"/>
        <w:jc w:val="both"/>
        <w:rPr>
          <w:sz w:val="28"/>
          <w:szCs w:val="28"/>
        </w:rPr>
      </w:pPr>
      <w:r>
        <w:rPr>
          <w:sz w:val="28"/>
          <w:szCs w:val="28"/>
        </w:rPr>
        <w:t>после 15 лет - 10 календарных дней.</w:t>
      </w:r>
    </w:p>
    <w:p w:rsidR="009C19DC" w:rsidRDefault="009C19DC" w:rsidP="009C19DC">
      <w:pPr>
        <w:widowControl w:val="0"/>
        <w:autoSpaceDE w:val="0"/>
        <w:autoSpaceDN w:val="0"/>
        <w:adjustRightInd w:val="0"/>
        <w:ind w:firstLine="720"/>
        <w:jc w:val="both"/>
        <w:rPr>
          <w:sz w:val="28"/>
          <w:szCs w:val="28"/>
        </w:rPr>
      </w:pPr>
      <w:r>
        <w:rPr>
          <w:sz w:val="28"/>
          <w:szCs w:val="28"/>
        </w:rPr>
        <w:t>За проживание в районах, где установлен районный коэффициент к заработной плате, муниципальному служащему предоставляется ежегодно дополнительный оплачиваемый отпуск продолжительностью 8 календарных дней в соответствии с Федеральным законом «О государственных гарантиях и компенсациях для лиц, работающих и проживающих в районах Крайнего Севера и приравненных к ним местностях».</w:t>
      </w:r>
    </w:p>
    <w:p w:rsidR="009C19DC" w:rsidRDefault="009C19DC" w:rsidP="009C19DC">
      <w:pPr>
        <w:widowControl w:val="0"/>
        <w:autoSpaceDE w:val="0"/>
        <w:autoSpaceDN w:val="0"/>
        <w:adjustRightInd w:val="0"/>
        <w:ind w:firstLine="720"/>
        <w:jc w:val="both"/>
        <w:rPr>
          <w:sz w:val="28"/>
          <w:szCs w:val="28"/>
        </w:rPr>
      </w:pPr>
      <w:r>
        <w:rPr>
          <w:sz w:val="28"/>
          <w:szCs w:val="28"/>
        </w:rPr>
        <w:t>9.7.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9C19DC" w:rsidRDefault="009C19DC" w:rsidP="009C19DC">
      <w:pPr>
        <w:widowControl w:val="0"/>
        <w:autoSpaceDE w:val="0"/>
        <w:autoSpaceDN w:val="0"/>
        <w:adjustRightInd w:val="0"/>
        <w:ind w:firstLine="720"/>
        <w:jc w:val="both"/>
        <w:rPr>
          <w:sz w:val="28"/>
          <w:szCs w:val="28"/>
        </w:rPr>
      </w:pPr>
      <w:r>
        <w:rPr>
          <w:sz w:val="28"/>
          <w:szCs w:val="28"/>
        </w:rPr>
        <w:t>9.8. Муниципальному служащему один раз в год к отпуску производятся дополнительные выплаты в размере двухмесячной оплаты его труда.</w:t>
      </w:r>
    </w:p>
    <w:p w:rsidR="009C19DC" w:rsidRDefault="009C19DC" w:rsidP="009C19DC">
      <w:pPr>
        <w:widowControl w:val="0"/>
        <w:autoSpaceDE w:val="0"/>
        <w:autoSpaceDN w:val="0"/>
        <w:adjustRightInd w:val="0"/>
        <w:ind w:firstLine="720"/>
        <w:jc w:val="both"/>
        <w:rPr>
          <w:sz w:val="28"/>
          <w:szCs w:val="28"/>
        </w:rPr>
      </w:pPr>
      <w:r>
        <w:rPr>
          <w:sz w:val="28"/>
          <w:szCs w:val="28"/>
        </w:rPr>
        <w:t>9.9.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10. Стаж муниципальной службы. Надбавка за выслугу лет.</w:t>
      </w:r>
    </w:p>
    <w:p w:rsidR="009C19DC" w:rsidRDefault="009C19DC" w:rsidP="009C19DC">
      <w:pPr>
        <w:widowControl w:val="0"/>
        <w:autoSpaceDE w:val="0"/>
        <w:autoSpaceDN w:val="0"/>
        <w:adjustRightInd w:val="0"/>
        <w:ind w:firstLine="720"/>
        <w:jc w:val="both"/>
        <w:rPr>
          <w:sz w:val="28"/>
          <w:szCs w:val="28"/>
        </w:rPr>
      </w:pPr>
      <w:r>
        <w:rPr>
          <w:sz w:val="28"/>
          <w:szCs w:val="28"/>
        </w:rPr>
        <w:t>10.1. В стаж муниципальной службы, дающий право на получение надбавки за выслугу лет, дополнительного оплачиваемого отпуска, назначение доплаты к пенсии за выслугу лет и иные социальные гарантии, включает в себя время работы (в том числе на выборных должностях) в государственных органах, на штатных муниципальных должностях в органах местного самоуправления.</w:t>
      </w:r>
    </w:p>
    <w:p w:rsidR="009C19DC" w:rsidRDefault="009C19DC" w:rsidP="009C19DC">
      <w:pPr>
        <w:widowControl w:val="0"/>
        <w:autoSpaceDE w:val="0"/>
        <w:autoSpaceDN w:val="0"/>
        <w:adjustRightInd w:val="0"/>
        <w:ind w:firstLine="720"/>
        <w:jc w:val="both"/>
        <w:rPr>
          <w:sz w:val="28"/>
          <w:szCs w:val="28"/>
        </w:rPr>
      </w:pPr>
      <w:r>
        <w:rPr>
          <w:sz w:val="28"/>
          <w:szCs w:val="28"/>
        </w:rPr>
        <w:lastRenderedPageBreak/>
        <w:t>10.2. Выплата ежемесячных надбавок за выслугу лет к должностному окладу муниципального служащего производится в зависимости от общего стажа работы, дающего право на получение этой надбавки, в следующих размерах:</w:t>
      </w:r>
    </w:p>
    <w:p w:rsidR="009C19DC" w:rsidRDefault="009C19DC" w:rsidP="009C19DC">
      <w:pPr>
        <w:widowControl w:val="0"/>
        <w:autoSpaceDE w:val="0"/>
        <w:autoSpaceDN w:val="0"/>
        <w:adjustRightInd w:val="0"/>
        <w:jc w:val="both"/>
        <w:rPr>
          <w:sz w:val="28"/>
          <w:szCs w:val="28"/>
        </w:rPr>
      </w:pPr>
    </w:p>
    <w:p w:rsidR="009C19DC" w:rsidRDefault="009C19DC" w:rsidP="009C19DC">
      <w:pPr>
        <w:widowControl w:val="0"/>
        <w:autoSpaceDE w:val="0"/>
        <w:autoSpaceDN w:val="0"/>
        <w:adjustRightInd w:val="0"/>
        <w:jc w:val="both"/>
        <w:rPr>
          <w:sz w:val="28"/>
          <w:szCs w:val="28"/>
        </w:rPr>
      </w:pPr>
    </w:p>
    <w:tbl>
      <w:tblPr>
        <w:tblW w:w="9171" w:type="dxa"/>
        <w:tblInd w:w="435" w:type="dxa"/>
        <w:tblLook w:val="04A0"/>
      </w:tblPr>
      <w:tblGrid>
        <w:gridCol w:w="4680"/>
        <w:gridCol w:w="4491"/>
      </w:tblGrid>
      <w:tr w:rsidR="009C19DC" w:rsidTr="009C19DC">
        <w:trPr>
          <w:trHeight w:val="257"/>
        </w:trPr>
        <w:tc>
          <w:tcPr>
            <w:tcW w:w="4680" w:type="dxa"/>
            <w:hideMark/>
          </w:tcPr>
          <w:p w:rsidR="009C19DC" w:rsidRDefault="009C19DC">
            <w:pPr>
              <w:widowControl w:val="0"/>
              <w:autoSpaceDE w:val="0"/>
              <w:autoSpaceDN w:val="0"/>
              <w:adjustRightInd w:val="0"/>
              <w:spacing w:line="276" w:lineRule="auto"/>
              <w:ind w:firstLine="720"/>
              <w:jc w:val="both"/>
              <w:rPr>
                <w:sz w:val="28"/>
                <w:szCs w:val="28"/>
              </w:rPr>
            </w:pPr>
            <w:r>
              <w:rPr>
                <w:sz w:val="28"/>
                <w:szCs w:val="28"/>
              </w:rPr>
              <w:t>При стаже работы</w:t>
            </w:r>
          </w:p>
        </w:tc>
        <w:tc>
          <w:tcPr>
            <w:tcW w:w="4491" w:type="dxa"/>
            <w:hideMark/>
          </w:tcPr>
          <w:p w:rsidR="009C19DC" w:rsidRDefault="009C19DC">
            <w:pPr>
              <w:widowControl w:val="0"/>
              <w:autoSpaceDE w:val="0"/>
              <w:autoSpaceDN w:val="0"/>
              <w:adjustRightInd w:val="0"/>
              <w:spacing w:line="276" w:lineRule="auto"/>
              <w:ind w:firstLine="720"/>
              <w:jc w:val="both"/>
              <w:rPr>
                <w:sz w:val="28"/>
                <w:szCs w:val="28"/>
              </w:rPr>
            </w:pPr>
            <w:r>
              <w:rPr>
                <w:sz w:val="28"/>
                <w:szCs w:val="28"/>
              </w:rPr>
              <w:t>Размер надбавки (</w:t>
            </w:r>
            <w:proofErr w:type="gramStart"/>
            <w:r>
              <w:rPr>
                <w:sz w:val="28"/>
                <w:szCs w:val="28"/>
              </w:rPr>
              <w:t>в</w:t>
            </w:r>
            <w:proofErr w:type="gramEnd"/>
            <w:r>
              <w:rPr>
                <w:sz w:val="28"/>
                <w:szCs w:val="28"/>
              </w:rPr>
              <w:t xml:space="preserve"> %)</w:t>
            </w:r>
          </w:p>
        </w:tc>
      </w:tr>
      <w:tr w:rsidR="009C19DC" w:rsidTr="009C19DC">
        <w:trPr>
          <w:trHeight w:val="283"/>
        </w:trPr>
        <w:tc>
          <w:tcPr>
            <w:tcW w:w="4680" w:type="dxa"/>
            <w:hideMark/>
          </w:tcPr>
          <w:p w:rsidR="009C19DC" w:rsidRDefault="009C19DC">
            <w:pPr>
              <w:widowControl w:val="0"/>
              <w:autoSpaceDE w:val="0"/>
              <w:autoSpaceDN w:val="0"/>
              <w:adjustRightInd w:val="0"/>
              <w:spacing w:line="276" w:lineRule="auto"/>
              <w:ind w:left="841"/>
              <w:rPr>
                <w:sz w:val="28"/>
                <w:szCs w:val="28"/>
              </w:rPr>
            </w:pPr>
            <w:r>
              <w:rPr>
                <w:sz w:val="28"/>
                <w:szCs w:val="28"/>
              </w:rPr>
              <w:t>от  1  до  5  лет</w:t>
            </w:r>
          </w:p>
        </w:tc>
        <w:tc>
          <w:tcPr>
            <w:tcW w:w="4491" w:type="dxa"/>
            <w:hideMark/>
          </w:tcPr>
          <w:p w:rsidR="009C19DC" w:rsidRDefault="009C19DC">
            <w:pPr>
              <w:widowControl w:val="0"/>
              <w:autoSpaceDE w:val="0"/>
              <w:autoSpaceDN w:val="0"/>
              <w:adjustRightInd w:val="0"/>
              <w:spacing w:line="276" w:lineRule="auto"/>
              <w:jc w:val="center"/>
              <w:rPr>
                <w:sz w:val="28"/>
                <w:szCs w:val="28"/>
              </w:rPr>
            </w:pPr>
            <w:r>
              <w:rPr>
                <w:sz w:val="28"/>
                <w:szCs w:val="28"/>
              </w:rPr>
              <w:t>10</w:t>
            </w:r>
          </w:p>
        </w:tc>
      </w:tr>
      <w:tr w:rsidR="009C19DC" w:rsidTr="009C19DC">
        <w:trPr>
          <w:trHeight w:val="309"/>
        </w:trPr>
        <w:tc>
          <w:tcPr>
            <w:tcW w:w="4680" w:type="dxa"/>
            <w:hideMark/>
          </w:tcPr>
          <w:p w:rsidR="009C19DC" w:rsidRDefault="009C19DC">
            <w:pPr>
              <w:widowControl w:val="0"/>
              <w:autoSpaceDE w:val="0"/>
              <w:autoSpaceDN w:val="0"/>
              <w:adjustRightInd w:val="0"/>
              <w:spacing w:line="276" w:lineRule="auto"/>
              <w:ind w:left="841"/>
              <w:rPr>
                <w:sz w:val="28"/>
                <w:szCs w:val="28"/>
              </w:rPr>
            </w:pPr>
            <w:r>
              <w:rPr>
                <w:sz w:val="28"/>
                <w:szCs w:val="28"/>
              </w:rPr>
              <w:t>от  5  до 10 лет</w:t>
            </w:r>
          </w:p>
        </w:tc>
        <w:tc>
          <w:tcPr>
            <w:tcW w:w="4491" w:type="dxa"/>
            <w:hideMark/>
          </w:tcPr>
          <w:p w:rsidR="009C19DC" w:rsidRDefault="009C19DC">
            <w:pPr>
              <w:widowControl w:val="0"/>
              <w:autoSpaceDE w:val="0"/>
              <w:autoSpaceDN w:val="0"/>
              <w:adjustRightInd w:val="0"/>
              <w:spacing w:line="276" w:lineRule="auto"/>
              <w:jc w:val="center"/>
              <w:rPr>
                <w:sz w:val="28"/>
                <w:szCs w:val="28"/>
              </w:rPr>
            </w:pPr>
            <w:r>
              <w:rPr>
                <w:sz w:val="28"/>
                <w:szCs w:val="28"/>
              </w:rPr>
              <w:t>20</w:t>
            </w:r>
          </w:p>
        </w:tc>
      </w:tr>
      <w:tr w:rsidR="009C19DC" w:rsidTr="009C19DC">
        <w:trPr>
          <w:trHeight w:val="334"/>
        </w:trPr>
        <w:tc>
          <w:tcPr>
            <w:tcW w:w="4680" w:type="dxa"/>
            <w:hideMark/>
          </w:tcPr>
          <w:p w:rsidR="009C19DC" w:rsidRDefault="009C19DC">
            <w:pPr>
              <w:widowControl w:val="0"/>
              <w:autoSpaceDE w:val="0"/>
              <w:autoSpaceDN w:val="0"/>
              <w:adjustRightInd w:val="0"/>
              <w:spacing w:line="276" w:lineRule="auto"/>
              <w:ind w:left="841"/>
              <w:rPr>
                <w:sz w:val="28"/>
                <w:szCs w:val="28"/>
              </w:rPr>
            </w:pPr>
            <w:r>
              <w:rPr>
                <w:sz w:val="28"/>
                <w:szCs w:val="28"/>
              </w:rPr>
              <w:t>от 10 до 15 лет</w:t>
            </w:r>
          </w:p>
        </w:tc>
        <w:tc>
          <w:tcPr>
            <w:tcW w:w="4491" w:type="dxa"/>
            <w:hideMark/>
          </w:tcPr>
          <w:p w:rsidR="009C19DC" w:rsidRDefault="009C19DC">
            <w:pPr>
              <w:widowControl w:val="0"/>
              <w:autoSpaceDE w:val="0"/>
              <w:autoSpaceDN w:val="0"/>
              <w:adjustRightInd w:val="0"/>
              <w:spacing w:line="276" w:lineRule="auto"/>
              <w:jc w:val="center"/>
              <w:rPr>
                <w:sz w:val="28"/>
                <w:szCs w:val="28"/>
              </w:rPr>
            </w:pPr>
            <w:r>
              <w:rPr>
                <w:sz w:val="28"/>
                <w:szCs w:val="28"/>
              </w:rPr>
              <w:t>30</w:t>
            </w:r>
          </w:p>
        </w:tc>
      </w:tr>
      <w:tr w:rsidR="009C19DC" w:rsidTr="009C19DC">
        <w:trPr>
          <w:trHeight w:val="279"/>
        </w:trPr>
        <w:tc>
          <w:tcPr>
            <w:tcW w:w="4680" w:type="dxa"/>
            <w:hideMark/>
          </w:tcPr>
          <w:p w:rsidR="009C19DC" w:rsidRDefault="009C19DC">
            <w:pPr>
              <w:widowControl w:val="0"/>
              <w:autoSpaceDE w:val="0"/>
              <w:autoSpaceDN w:val="0"/>
              <w:adjustRightInd w:val="0"/>
              <w:spacing w:line="276" w:lineRule="auto"/>
              <w:ind w:left="841"/>
              <w:rPr>
                <w:sz w:val="28"/>
                <w:szCs w:val="28"/>
              </w:rPr>
            </w:pPr>
            <w:r>
              <w:rPr>
                <w:sz w:val="28"/>
                <w:szCs w:val="28"/>
              </w:rPr>
              <w:t>свыше  15   лет</w:t>
            </w:r>
          </w:p>
        </w:tc>
        <w:tc>
          <w:tcPr>
            <w:tcW w:w="4491" w:type="dxa"/>
            <w:hideMark/>
          </w:tcPr>
          <w:p w:rsidR="009C19DC" w:rsidRDefault="009C19DC">
            <w:pPr>
              <w:widowControl w:val="0"/>
              <w:autoSpaceDE w:val="0"/>
              <w:autoSpaceDN w:val="0"/>
              <w:adjustRightInd w:val="0"/>
              <w:spacing w:line="276" w:lineRule="auto"/>
              <w:jc w:val="center"/>
              <w:rPr>
                <w:sz w:val="28"/>
                <w:szCs w:val="28"/>
              </w:rPr>
            </w:pPr>
            <w:r>
              <w:rPr>
                <w:sz w:val="28"/>
                <w:szCs w:val="28"/>
              </w:rPr>
              <w:t>40</w:t>
            </w:r>
          </w:p>
        </w:tc>
      </w:tr>
    </w:tbl>
    <w:p w:rsidR="009C19DC" w:rsidRDefault="009C19DC" w:rsidP="009C19DC">
      <w:pPr>
        <w:widowControl w:val="0"/>
        <w:autoSpaceDE w:val="0"/>
        <w:autoSpaceDN w:val="0"/>
        <w:adjustRightInd w:val="0"/>
        <w:ind w:firstLine="720"/>
        <w:jc w:val="both"/>
        <w:rPr>
          <w:sz w:val="28"/>
          <w:szCs w:val="28"/>
        </w:rPr>
      </w:pPr>
    </w:p>
    <w:p w:rsidR="009C19DC" w:rsidRDefault="009C19DC" w:rsidP="009C19DC">
      <w:pPr>
        <w:widowControl w:val="0"/>
        <w:autoSpaceDE w:val="0"/>
        <w:autoSpaceDN w:val="0"/>
        <w:adjustRightInd w:val="0"/>
        <w:ind w:firstLine="720"/>
        <w:jc w:val="both"/>
        <w:rPr>
          <w:sz w:val="28"/>
          <w:szCs w:val="28"/>
        </w:rPr>
      </w:pPr>
      <w:r>
        <w:rPr>
          <w:sz w:val="28"/>
          <w:szCs w:val="28"/>
        </w:rPr>
        <w:t>10.3. Назначение надбавки производится на основании распоряжения главы муниципального образования.</w:t>
      </w:r>
    </w:p>
    <w:p w:rsidR="009C19DC" w:rsidRDefault="009C19DC" w:rsidP="009C19DC">
      <w:pPr>
        <w:widowControl w:val="0"/>
        <w:autoSpaceDE w:val="0"/>
        <w:autoSpaceDN w:val="0"/>
        <w:adjustRightInd w:val="0"/>
        <w:ind w:firstLine="720"/>
        <w:jc w:val="both"/>
        <w:rPr>
          <w:sz w:val="28"/>
          <w:szCs w:val="28"/>
        </w:rPr>
      </w:pPr>
      <w:r>
        <w:rPr>
          <w:sz w:val="28"/>
          <w:szCs w:val="28"/>
        </w:rPr>
        <w:t>10.4. Основным документом для определения общего стажа работы, дающего право на получение ежемесячных надбавок за выслугу лет, является трудовая книжка.</w:t>
      </w:r>
    </w:p>
    <w:p w:rsidR="009C19DC" w:rsidRDefault="009C19DC" w:rsidP="009C19DC">
      <w:pPr>
        <w:widowControl w:val="0"/>
        <w:autoSpaceDE w:val="0"/>
        <w:autoSpaceDN w:val="0"/>
        <w:adjustRightInd w:val="0"/>
        <w:ind w:firstLine="720"/>
        <w:jc w:val="both"/>
        <w:rPr>
          <w:sz w:val="28"/>
          <w:szCs w:val="28"/>
        </w:rPr>
      </w:pPr>
      <w:r>
        <w:rPr>
          <w:sz w:val="28"/>
          <w:szCs w:val="28"/>
        </w:rPr>
        <w:t>10.5. Стаж муниципальной службы муниципального служащего приравнивается к стажу государственной службы государственного служащего.</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11. Дополнительное пенсионное обеспечение муниципального служащего</w:t>
      </w:r>
    </w:p>
    <w:p w:rsidR="009C19DC" w:rsidRDefault="009C19DC" w:rsidP="009C19D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Муниципальные служащие, уволенные в связи с сокращением штата или ликвидацией органа местного самоуправления, обнаружившимся несоответствием замещаемой муниципальной должности вследствие состояния здоровья, препятствующего продолжению муниципальной службы в соответствии с медицинским заключением, по собственному желанию в связи с выходом на пенсию (кроме пенсии за выслугу лет), достижением предельного возраста, установленного для замещения муниципальной должности муниципальной службы, в связи с переводом на другую</w:t>
      </w:r>
      <w:proofErr w:type="gramEnd"/>
      <w:r>
        <w:rPr>
          <w:rFonts w:ascii="Times New Roman" w:hAnsi="Times New Roman" w:cs="Times New Roman"/>
          <w:sz w:val="28"/>
          <w:szCs w:val="28"/>
        </w:rPr>
        <w:t xml:space="preserve"> работу после достижения пенсионного возраста, имеют право на ежемесячную доплату к трудовой пенсии, выплачиваемую при наличии ниже перечисленных  условий. При этом непрерывная продолжительность муниципальной службы перед увольнением по одному из названных оснований должна быть не менее 36 месяцев.</w:t>
      </w:r>
    </w:p>
    <w:p w:rsidR="009C19DC" w:rsidRDefault="009C19DC" w:rsidP="009C19DC">
      <w:pPr>
        <w:widowControl w:val="0"/>
        <w:autoSpaceDE w:val="0"/>
        <w:autoSpaceDN w:val="0"/>
        <w:adjustRightInd w:val="0"/>
        <w:ind w:firstLine="720"/>
        <w:jc w:val="both"/>
        <w:rPr>
          <w:sz w:val="28"/>
          <w:szCs w:val="28"/>
        </w:rPr>
      </w:pPr>
      <w:r>
        <w:rPr>
          <w:sz w:val="28"/>
          <w:szCs w:val="28"/>
        </w:rPr>
        <w:t>11.2. Ежемесячная доплата к государственной пенсии устанавливается при наличии 12,5 лет стажа муниципальной службы у мужчин и 10 лет указанного стажа у женщин в таком размере, чтобы сумма пенсии и доплаты составляла 45% месячного денежного содержания муниципального служащего.</w:t>
      </w:r>
    </w:p>
    <w:p w:rsidR="009C19DC" w:rsidRDefault="009C19DC" w:rsidP="009C19DC">
      <w:pPr>
        <w:widowControl w:val="0"/>
        <w:autoSpaceDE w:val="0"/>
        <w:autoSpaceDN w:val="0"/>
        <w:adjustRightInd w:val="0"/>
        <w:ind w:firstLine="720"/>
        <w:jc w:val="both"/>
        <w:rPr>
          <w:sz w:val="28"/>
          <w:szCs w:val="28"/>
        </w:rPr>
      </w:pPr>
      <w:r>
        <w:rPr>
          <w:sz w:val="28"/>
          <w:szCs w:val="28"/>
        </w:rPr>
        <w:t xml:space="preserve">Размер доплаты увеличивается на 3% месячного денежного содержания муниципального служащего за </w:t>
      </w:r>
      <w:proofErr w:type="gramStart"/>
      <w:r>
        <w:rPr>
          <w:sz w:val="28"/>
          <w:szCs w:val="28"/>
        </w:rPr>
        <w:t>каждый полный год</w:t>
      </w:r>
      <w:proofErr w:type="gramEnd"/>
      <w:r>
        <w:rPr>
          <w:sz w:val="28"/>
          <w:szCs w:val="28"/>
        </w:rPr>
        <w:t xml:space="preserve"> выслуги свыше установленной настоящим пунктом продолжительности стажа муниципальной службы, но сумма пенсии и доплаты не может превышать </w:t>
      </w:r>
      <w:r>
        <w:rPr>
          <w:sz w:val="28"/>
          <w:szCs w:val="28"/>
        </w:rPr>
        <w:lastRenderedPageBreak/>
        <w:t>75% его месячного денежного содержания.</w:t>
      </w:r>
    </w:p>
    <w:p w:rsidR="009C19DC" w:rsidRDefault="009C19DC" w:rsidP="009C19DC">
      <w:pPr>
        <w:widowControl w:val="0"/>
        <w:autoSpaceDE w:val="0"/>
        <w:autoSpaceDN w:val="0"/>
        <w:adjustRightInd w:val="0"/>
        <w:ind w:firstLine="720"/>
        <w:jc w:val="both"/>
        <w:rPr>
          <w:sz w:val="28"/>
          <w:szCs w:val="28"/>
        </w:rPr>
      </w:pPr>
      <w:r>
        <w:rPr>
          <w:sz w:val="28"/>
          <w:szCs w:val="28"/>
        </w:rPr>
        <w:t xml:space="preserve">Размер месячного денежного содержания, исходя из которого исчисляется ежемесячная доплата к трудовой пенсии, не должен превышать 1,8 должностного оклада с учетом </w:t>
      </w:r>
      <w:proofErr w:type="gramStart"/>
      <w:r>
        <w:rPr>
          <w:sz w:val="28"/>
          <w:szCs w:val="28"/>
        </w:rPr>
        <w:t>действующих</w:t>
      </w:r>
      <w:proofErr w:type="gramEnd"/>
      <w:r>
        <w:rPr>
          <w:sz w:val="28"/>
          <w:szCs w:val="28"/>
        </w:rPr>
        <w:t xml:space="preserve"> на территории районного коэффициента и процентной надбавки за работу на территории с особыми климатическими условиями по замещавшимся муниципальным должностям муниципальной службы.</w:t>
      </w:r>
    </w:p>
    <w:p w:rsidR="009C19DC" w:rsidRDefault="009C19DC" w:rsidP="009C19DC">
      <w:pPr>
        <w:widowControl w:val="0"/>
        <w:autoSpaceDE w:val="0"/>
        <w:autoSpaceDN w:val="0"/>
        <w:adjustRightInd w:val="0"/>
        <w:ind w:firstLine="720"/>
        <w:jc w:val="both"/>
        <w:rPr>
          <w:sz w:val="28"/>
          <w:szCs w:val="28"/>
        </w:rPr>
      </w:pPr>
      <w:r>
        <w:rPr>
          <w:sz w:val="28"/>
          <w:szCs w:val="28"/>
        </w:rPr>
        <w:t>11.3.  Порядок выплаты ежемесячной доплаты к государственной пенсии устанавливается главой муниципального образования.</w:t>
      </w:r>
    </w:p>
    <w:p w:rsidR="009C19DC" w:rsidRDefault="009C19DC" w:rsidP="009C19DC">
      <w:pPr>
        <w:widowControl w:val="0"/>
        <w:autoSpaceDE w:val="0"/>
        <w:autoSpaceDN w:val="0"/>
        <w:adjustRightInd w:val="0"/>
        <w:spacing w:before="240" w:after="120"/>
        <w:jc w:val="center"/>
        <w:rPr>
          <w:b/>
          <w:bCs/>
          <w:sz w:val="28"/>
          <w:szCs w:val="28"/>
        </w:rPr>
      </w:pPr>
      <w:r>
        <w:rPr>
          <w:b/>
          <w:bCs/>
          <w:sz w:val="28"/>
          <w:szCs w:val="28"/>
        </w:rPr>
        <w:t>12. Основания для прекращения муниципальной службы</w:t>
      </w:r>
    </w:p>
    <w:p w:rsidR="009C19DC" w:rsidRDefault="009C19DC" w:rsidP="009C19DC">
      <w:pPr>
        <w:widowControl w:val="0"/>
        <w:autoSpaceDE w:val="0"/>
        <w:autoSpaceDN w:val="0"/>
        <w:adjustRightInd w:val="0"/>
        <w:ind w:firstLine="720"/>
        <w:jc w:val="both"/>
        <w:rPr>
          <w:sz w:val="28"/>
          <w:szCs w:val="28"/>
        </w:rPr>
      </w:pPr>
      <w:r>
        <w:rPr>
          <w:sz w:val="28"/>
          <w:szCs w:val="28"/>
        </w:rPr>
        <w:t>12.1. Помимо оснований, предусмотренных законодательством Российской Федерации о труде, муниципальный служащий может быть уволен по инициативе главы муниципального образования в следующих случаях:</w:t>
      </w:r>
    </w:p>
    <w:p w:rsidR="009C19DC" w:rsidRDefault="009C19DC" w:rsidP="009C19DC">
      <w:pPr>
        <w:widowControl w:val="0"/>
        <w:numPr>
          <w:ilvl w:val="0"/>
          <w:numId w:val="9"/>
        </w:numPr>
        <w:tabs>
          <w:tab w:val="num" w:pos="993"/>
        </w:tabs>
        <w:autoSpaceDE w:val="0"/>
        <w:autoSpaceDN w:val="0"/>
        <w:adjustRightInd w:val="0"/>
        <w:ind w:left="0" w:firstLine="709"/>
        <w:jc w:val="both"/>
        <w:rPr>
          <w:sz w:val="28"/>
          <w:szCs w:val="28"/>
        </w:rPr>
      </w:pPr>
      <w:r>
        <w:rPr>
          <w:sz w:val="28"/>
          <w:szCs w:val="28"/>
        </w:rPr>
        <w:t>достижения предельного возраста, установленного действующим законодательством для замещения муниципальной должности муниципальной службы;</w:t>
      </w:r>
    </w:p>
    <w:p w:rsidR="009C19DC" w:rsidRDefault="009C19DC" w:rsidP="009C19DC">
      <w:pPr>
        <w:widowControl w:val="0"/>
        <w:numPr>
          <w:ilvl w:val="0"/>
          <w:numId w:val="9"/>
        </w:numPr>
        <w:tabs>
          <w:tab w:val="num" w:pos="993"/>
        </w:tabs>
        <w:autoSpaceDE w:val="0"/>
        <w:autoSpaceDN w:val="0"/>
        <w:adjustRightInd w:val="0"/>
        <w:ind w:left="0" w:firstLine="709"/>
        <w:jc w:val="both"/>
        <w:rPr>
          <w:sz w:val="28"/>
          <w:szCs w:val="28"/>
        </w:rPr>
      </w:pPr>
      <w:r>
        <w:rPr>
          <w:sz w:val="28"/>
          <w:szCs w:val="28"/>
        </w:rPr>
        <w:t>прекращения гражданства Российской Федерации;</w:t>
      </w:r>
    </w:p>
    <w:p w:rsidR="009C19DC" w:rsidRDefault="009C19DC" w:rsidP="009C19DC">
      <w:pPr>
        <w:widowControl w:val="0"/>
        <w:numPr>
          <w:ilvl w:val="0"/>
          <w:numId w:val="9"/>
        </w:numPr>
        <w:tabs>
          <w:tab w:val="num" w:pos="993"/>
        </w:tabs>
        <w:autoSpaceDE w:val="0"/>
        <w:autoSpaceDN w:val="0"/>
        <w:adjustRightInd w:val="0"/>
        <w:ind w:left="0" w:firstLine="709"/>
        <w:jc w:val="both"/>
        <w:rPr>
          <w:sz w:val="28"/>
          <w:szCs w:val="28"/>
        </w:rPr>
      </w:pPr>
      <w:r>
        <w:rPr>
          <w:sz w:val="28"/>
          <w:szCs w:val="28"/>
        </w:rPr>
        <w:t>несоблюдения обязанностей и ограничений, установленных для муниципального служащего федеральными законами и законами (название субъекта Российской Федерации);</w:t>
      </w:r>
    </w:p>
    <w:p w:rsidR="009C19DC" w:rsidRDefault="009C19DC" w:rsidP="009C19DC">
      <w:pPr>
        <w:widowControl w:val="0"/>
        <w:numPr>
          <w:ilvl w:val="0"/>
          <w:numId w:val="9"/>
        </w:numPr>
        <w:tabs>
          <w:tab w:val="num" w:pos="993"/>
        </w:tabs>
        <w:autoSpaceDE w:val="0"/>
        <w:autoSpaceDN w:val="0"/>
        <w:adjustRightInd w:val="0"/>
        <w:ind w:left="0" w:firstLine="709"/>
        <w:jc w:val="both"/>
        <w:rPr>
          <w:sz w:val="28"/>
          <w:szCs w:val="28"/>
        </w:rPr>
      </w:pPr>
      <w:r>
        <w:rPr>
          <w:sz w:val="28"/>
          <w:szCs w:val="28"/>
        </w:rPr>
        <w:t xml:space="preserve">разглашения сведений, составляющих государственную и иную охраняемую законом тайну; </w:t>
      </w:r>
    </w:p>
    <w:p w:rsidR="009C19DC" w:rsidRDefault="009C19DC" w:rsidP="009C19DC">
      <w:pPr>
        <w:widowControl w:val="0"/>
        <w:numPr>
          <w:ilvl w:val="0"/>
          <w:numId w:val="9"/>
        </w:numPr>
        <w:tabs>
          <w:tab w:val="num" w:pos="993"/>
        </w:tabs>
        <w:autoSpaceDE w:val="0"/>
        <w:autoSpaceDN w:val="0"/>
        <w:adjustRightInd w:val="0"/>
        <w:ind w:left="0" w:firstLine="709"/>
        <w:jc w:val="both"/>
        <w:rPr>
          <w:sz w:val="28"/>
          <w:szCs w:val="28"/>
        </w:rPr>
      </w:pPr>
      <w:r>
        <w:rPr>
          <w:sz w:val="28"/>
          <w:szCs w:val="28"/>
        </w:rPr>
        <w:t>возникновения обстоятельств, предусмотренных п. 5.2. настоящего Положения.</w:t>
      </w:r>
    </w:p>
    <w:p w:rsidR="009C19DC" w:rsidRDefault="009C19DC" w:rsidP="009C19DC">
      <w:pPr>
        <w:widowControl w:val="0"/>
        <w:autoSpaceDE w:val="0"/>
        <w:autoSpaceDN w:val="0"/>
        <w:adjustRightInd w:val="0"/>
        <w:ind w:firstLine="720"/>
        <w:jc w:val="both"/>
        <w:rPr>
          <w:sz w:val="28"/>
          <w:szCs w:val="28"/>
        </w:rPr>
      </w:pPr>
      <w:r>
        <w:rPr>
          <w:sz w:val="28"/>
          <w:szCs w:val="28"/>
        </w:rPr>
        <w:t>12.2.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440459" w:rsidRDefault="00440459"/>
    <w:sectPr w:rsidR="00440459" w:rsidSect="00440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A9D"/>
    <w:multiLevelType w:val="hybridMultilevel"/>
    <w:tmpl w:val="71D681E8"/>
    <w:lvl w:ilvl="0" w:tplc="B5DC5EB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3056329"/>
    <w:multiLevelType w:val="hybridMultilevel"/>
    <w:tmpl w:val="C82836B6"/>
    <w:lvl w:ilvl="0" w:tplc="B5DC5EB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D6E1A09"/>
    <w:multiLevelType w:val="hybridMultilevel"/>
    <w:tmpl w:val="EB8E526C"/>
    <w:lvl w:ilvl="0" w:tplc="B5DC5EB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5BA41F6"/>
    <w:multiLevelType w:val="hybridMultilevel"/>
    <w:tmpl w:val="9AA06770"/>
    <w:lvl w:ilvl="0" w:tplc="B5DC5EB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53D71BBA"/>
    <w:multiLevelType w:val="hybridMultilevel"/>
    <w:tmpl w:val="D646C9D6"/>
    <w:lvl w:ilvl="0" w:tplc="B5DC5EB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CBE2A5D"/>
    <w:multiLevelType w:val="hybridMultilevel"/>
    <w:tmpl w:val="D97E4728"/>
    <w:lvl w:ilvl="0" w:tplc="B5DC5EB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6E8E7B56"/>
    <w:multiLevelType w:val="hybridMultilevel"/>
    <w:tmpl w:val="A51C9642"/>
    <w:lvl w:ilvl="0" w:tplc="B5DC5EBC">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7492643A"/>
    <w:multiLevelType w:val="hybridMultilevel"/>
    <w:tmpl w:val="B6A66E28"/>
    <w:lvl w:ilvl="0" w:tplc="B5DC5EB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7E124DE2"/>
    <w:multiLevelType w:val="hybridMultilevel"/>
    <w:tmpl w:val="5EB49EE6"/>
    <w:lvl w:ilvl="0" w:tplc="B5DC5EB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9C19DC"/>
    <w:rsid w:val="00440459"/>
    <w:rsid w:val="00552D00"/>
    <w:rsid w:val="009C19DC"/>
    <w:rsid w:val="00EC448A"/>
    <w:rsid w:val="00FC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C19DC"/>
    <w:pPr>
      <w:widowControl w:val="0"/>
      <w:autoSpaceDE w:val="0"/>
      <w:autoSpaceDN w:val="0"/>
      <w:adjustRightInd w:val="0"/>
      <w:ind w:firstLine="720"/>
      <w:jc w:val="both"/>
    </w:pPr>
    <w:rPr>
      <w:sz w:val="28"/>
      <w:szCs w:val="28"/>
    </w:rPr>
  </w:style>
  <w:style w:type="character" w:customStyle="1" w:styleId="20">
    <w:name w:val="Основной текст 2 Знак"/>
    <w:basedOn w:val="a0"/>
    <w:link w:val="2"/>
    <w:uiPriority w:val="99"/>
    <w:semiHidden/>
    <w:rsid w:val="009C19DC"/>
    <w:rPr>
      <w:rFonts w:ascii="Times New Roman" w:eastAsia="Times New Roman" w:hAnsi="Times New Roman" w:cs="Times New Roman"/>
      <w:sz w:val="28"/>
      <w:szCs w:val="28"/>
      <w:lang w:eastAsia="ru-RU"/>
    </w:rPr>
  </w:style>
  <w:style w:type="paragraph" w:customStyle="1" w:styleId="ConsNormal">
    <w:name w:val="ConsNormal"/>
    <w:uiPriority w:val="99"/>
    <w:rsid w:val="009C1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31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3692</Words>
  <Characters>21047</Characters>
  <Application>Microsoft Office Word</Application>
  <DocSecurity>0</DocSecurity>
  <Lines>175</Lines>
  <Paragraphs>49</Paragraphs>
  <ScaleCrop>false</ScaleCrop>
  <Company>Reanimator Extreme Edition</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2023-04-20T07:11:00Z</dcterms:created>
  <dcterms:modified xsi:type="dcterms:W3CDTF">2023-04-20T07:15:00Z</dcterms:modified>
</cp:coreProperties>
</file>